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31" w:rsidRDefault="005E5E31" w:rsidP="005E5E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РЕШЕНИЕ </w:t>
      </w:r>
    </w:p>
    <w:p w:rsidR="005E5E31" w:rsidRDefault="005E5E31" w:rsidP="005E5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>О</w:t>
      </w:r>
      <w:r w:rsidR="00BB529E">
        <w:rPr>
          <w:rFonts w:ascii="Times New Roman" w:hAnsi="Times New Roman" w:cs="Times New Roman"/>
          <w:b/>
          <w:sz w:val="28"/>
          <w:szCs w:val="28"/>
        </w:rPr>
        <w:t>тчет о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деятельности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</w:t>
      </w:r>
    </w:p>
    <w:p w:rsidR="005E5E31" w:rsidRPr="00363359" w:rsidRDefault="005E5E31" w:rsidP="005E5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в </w:t>
      </w:r>
      <w:r w:rsidR="00735F53">
        <w:rPr>
          <w:rFonts w:ascii="Times New Roman" w:hAnsi="Times New Roman" w:cs="Times New Roman"/>
          <w:b/>
          <w:sz w:val="28"/>
          <w:szCs w:val="28"/>
        </w:rPr>
        <w:t>2018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E5E31" w:rsidRDefault="005E5E31" w:rsidP="005E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 Выслушав выступление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 </w:t>
      </w:r>
    </w:p>
    <w:p w:rsidR="005E5E31" w:rsidRDefault="005E5E31" w:rsidP="005E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1. Информацию о деятельности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63359">
        <w:rPr>
          <w:rFonts w:ascii="Times New Roman" w:hAnsi="Times New Roman" w:cs="Times New Roman"/>
          <w:sz w:val="28"/>
          <w:szCs w:val="28"/>
        </w:rPr>
        <w:t xml:space="preserve"> </w:t>
      </w:r>
      <w:r w:rsidR="00735F53">
        <w:rPr>
          <w:rFonts w:ascii="Times New Roman" w:hAnsi="Times New Roman" w:cs="Times New Roman"/>
          <w:sz w:val="28"/>
          <w:szCs w:val="28"/>
        </w:rPr>
        <w:t>2018</w:t>
      </w:r>
      <w:r w:rsidRPr="00363359">
        <w:rPr>
          <w:rFonts w:ascii="Times New Roman" w:hAnsi="Times New Roman" w:cs="Times New Roman"/>
          <w:sz w:val="28"/>
          <w:szCs w:val="28"/>
        </w:rPr>
        <w:t xml:space="preserve"> год принять к сведению. </w:t>
      </w:r>
    </w:p>
    <w:p w:rsidR="005E5E31" w:rsidRDefault="005E5E31" w:rsidP="005E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2. Активизировать и продолжить работу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в 201</w:t>
      </w:r>
      <w:r w:rsidR="00735F53">
        <w:rPr>
          <w:rFonts w:ascii="Times New Roman" w:hAnsi="Times New Roman" w:cs="Times New Roman"/>
          <w:sz w:val="28"/>
          <w:szCs w:val="28"/>
        </w:rPr>
        <w:t>9</w:t>
      </w:r>
      <w:r w:rsidRPr="0036335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E5E31" w:rsidRDefault="005E5E31" w:rsidP="005E5E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5E31" w:rsidRDefault="005E5E31" w:rsidP="005E5E3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</w:t>
      </w:r>
      <w:proofErr w:type="spellEnd"/>
    </w:p>
    <w:p w:rsidR="005E5E31" w:rsidRDefault="005E5E31" w:rsidP="005E5E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5E31" w:rsidRPr="00363359" w:rsidRDefault="005E5E31" w:rsidP="005E5E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pStyle w:val="a4"/>
        <w:spacing w:after="0"/>
        <w:jc w:val="center"/>
        <w:rPr>
          <w:b/>
          <w:sz w:val="32"/>
          <w:szCs w:val="32"/>
        </w:rPr>
      </w:pPr>
    </w:p>
    <w:p w:rsidR="005E5E31" w:rsidRDefault="005E5E31" w:rsidP="001364B4">
      <w:pPr>
        <w:pStyle w:val="a4"/>
        <w:spacing w:after="0"/>
        <w:jc w:val="center"/>
        <w:rPr>
          <w:b/>
          <w:sz w:val="32"/>
          <w:szCs w:val="32"/>
        </w:rPr>
      </w:pPr>
    </w:p>
    <w:p w:rsidR="005E5E31" w:rsidRDefault="005E5E31" w:rsidP="001364B4">
      <w:pPr>
        <w:pStyle w:val="a4"/>
        <w:spacing w:after="0"/>
        <w:jc w:val="center"/>
        <w:rPr>
          <w:b/>
          <w:sz w:val="32"/>
          <w:szCs w:val="32"/>
        </w:rPr>
      </w:pPr>
    </w:p>
    <w:p w:rsidR="005E5E31" w:rsidRDefault="005E5E31" w:rsidP="001364B4">
      <w:pPr>
        <w:pStyle w:val="a4"/>
        <w:spacing w:after="0"/>
        <w:jc w:val="center"/>
        <w:rPr>
          <w:b/>
          <w:sz w:val="32"/>
          <w:szCs w:val="32"/>
        </w:rPr>
      </w:pPr>
    </w:p>
    <w:p w:rsidR="00AB30E5" w:rsidRDefault="00AB30E5" w:rsidP="001364B4">
      <w:pPr>
        <w:pStyle w:val="a4"/>
        <w:spacing w:after="0"/>
        <w:jc w:val="center"/>
        <w:rPr>
          <w:b/>
          <w:sz w:val="32"/>
          <w:szCs w:val="32"/>
        </w:rPr>
      </w:pPr>
    </w:p>
    <w:tbl>
      <w:tblPr>
        <w:tblpPr w:leftFromText="180" w:rightFromText="180" w:horzAnchor="margin" w:tblpXSpec="center" w:tblpY="-46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AB30E5" w:rsidTr="005F080D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AB30E5" w:rsidRPr="005E5E31" w:rsidRDefault="00AB30E5" w:rsidP="005E5E31">
            <w:pPr>
              <w:pStyle w:val="a6"/>
              <w:spacing w:line="276" w:lineRule="auto"/>
              <w:jc w:val="center"/>
              <w:rPr>
                <w:rFonts w:ascii="a_Timer(15%) Bashkir" w:hAnsi="a_Timer(15%) Bashkir" w:cs="Times New Roman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14375" cy="82232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1364B4" w:rsidRDefault="00AB30E5" w:rsidP="00AB30E5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азанка</w:t>
      </w:r>
    </w:p>
    <w:p w:rsidR="00AB30E5" w:rsidRDefault="00735F53" w:rsidP="00AB30E5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«07» февраля 2019</w:t>
      </w:r>
      <w:r w:rsidR="00AB30E5">
        <w:rPr>
          <w:bCs/>
          <w:sz w:val="28"/>
          <w:szCs w:val="28"/>
        </w:rPr>
        <w:t xml:space="preserve"> г.</w:t>
      </w:r>
    </w:p>
    <w:p w:rsidR="00AB30E5" w:rsidRDefault="00735F53" w:rsidP="00AB30E5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№ 160</w:t>
      </w: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EA6A43" w:rsidRPr="00AB30E5" w:rsidRDefault="00EA6A43" w:rsidP="00735F53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sectPr w:rsidR="00EA6A43" w:rsidRPr="00AB30E5" w:rsidSect="008772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D30"/>
    <w:multiLevelType w:val="hybridMultilevel"/>
    <w:tmpl w:val="885A4AA2"/>
    <w:lvl w:ilvl="0" w:tplc="547685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1364B4"/>
    <w:rsid w:val="000218D5"/>
    <w:rsid w:val="00064AFE"/>
    <w:rsid w:val="001364B4"/>
    <w:rsid w:val="00161F2B"/>
    <w:rsid w:val="00173879"/>
    <w:rsid w:val="002035B1"/>
    <w:rsid w:val="002A5A05"/>
    <w:rsid w:val="0038528C"/>
    <w:rsid w:val="0039024E"/>
    <w:rsid w:val="004019E5"/>
    <w:rsid w:val="00451E91"/>
    <w:rsid w:val="004D2118"/>
    <w:rsid w:val="004D317E"/>
    <w:rsid w:val="00577CDC"/>
    <w:rsid w:val="005E5E31"/>
    <w:rsid w:val="00642077"/>
    <w:rsid w:val="0066231D"/>
    <w:rsid w:val="006B1B45"/>
    <w:rsid w:val="00734B52"/>
    <w:rsid w:val="00735F53"/>
    <w:rsid w:val="00747A5B"/>
    <w:rsid w:val="0087729C"/>
    <w:rsid w:val="008851AB"/>
    <w:rsid w:val="009C1703"/>
    <w:rsid w:val="00A163DF"/>
    <w:rsid w:val="00AB30E5"/>
    <w:rsid w:val="00B13BC2"/>
    <w:rsid w:val="00BB529E"/>
    <w:rsid w:val="00C51597"/>
    <w:rsid w:val="00CB5AD7"/>
    <w:rsid w:val="00D20926"/>
    <w:rsid w:val="00D3297F"/>
    <w:rsid w:val="00D71142"/>
    <w:rsid w:val="00D760E1"/>
    <w:rsid w:val="00DB0852"/>
    <w:rsid w:val="00DC67CF"/>
    <w:rsid w:val="00DD52FF"/>
    <w:rsid w:val="00EA6A43"/>
    <w:rsid w:val="00EF0FF1"/>
    <w:rsid w:val="00F3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36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3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364B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6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1364B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3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4B4"/>
  </w:style>
  <w:style w:type="character" w:customStyle="1" w:styleId="text">
    <w:name w:val="text"/>
    <w:basedOn w:val="a0"/>
    <w:rsid w:val="001364B4"/>
  </w:style>
  <w:style w:type="character" w:styleId="a7">
    <w:name w:val="Strong"/>
    <w:basedOn w:val="a0"/>
    <w:uiPriority w:val="99"/>
    <w:qFormat/>
    <w:rsid w:val="00AB30E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0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73D25-C009-40C9-A705-CE241BCC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2019-02-13T10:53:00Z</cp:lastPrinted>
  <dcterms:created xsi:type="dcterms:W3CDTF">2019-02-13T10:54:00Z</dcterms:created>
  <dcterms:modified xsi:type="dcterms:W3CDTF">2019-02-13T10:54:00Z</dcterms:modified>
</cp:coreProperties>
</file>