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2"/>
        <w:tblW w:w="10358" w:type="dxa"/>
        <w:tblBorders>
          <w:bottom w:val="double" w:sz="18" w:space="0" w:color="auto"/>
        </w:tblBorders>
        <w:tblLayout w:type="fixed"/>
        <w:tblLook w:val="00A0"/>
      </w:tblPr>
      <w:tblGrid>
        <w:gridCol w:w="4558"/>
        <w:gridCol w:w="1518"/>
        <w:gridCol w:w="4282"/>
      </w:tblGrid>
      <w:tr w:rsidR="00F10CC9" w:rsidTr="00F10CC9">
        <w:trPr>
          <w:trHeight w:val="1324"/>
        </w:trPr>
        <w:tc>
          <w:tcPr>
            <w:tcW w:w="455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10CC9" w:rsidRPr="00E67FEB" w:rsidRDefault="00F10CC9" w:rsidP="009B103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en-US"/>
              </w:rPr>
            </w:pPr>
            <w:r w:rsidRPr="00E67FEB"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>БАШ</w:t>
            </w:r>
            <w:r w:rsidRPr="00E67FEB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ҡ</w:t>
            </w:r>
            <w:r w:rsidRPr="00E67FEB"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>ОРТОСТАН РЕСПУБЛИКАҺЫ</w:t>
            </w:r>
          </w:p>
          <w:p w:rsidR="00F10CC9" w:rsidRPr="00E67FEB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</w:pP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  <w:t>ӘЛШӘЙ РАЙОНЫ</w:t>
            </w:r>
          </w:p>
          <w:p w:rsidR="00F10CC9" w:rsidRPr="00E67FEB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</w:pP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  <w:t>МУНИЦИПАЛЬ РАЙОНЫНЫҢ</w:t>
            </w:r>
          </w:p>
          <w:p w:rsidR="00F10CC9" w:rsidRPr="00E67FEB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</w:pP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КАЗАНКА</w:t>
            </w: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  <w:t xml:space="preserve"> АУЫЛ СОВЕТЫ</w:t>
            </w:r>
          </w:p>
          <w:p w:rsidR="00F10CC9" w:rsidRPr="00E67FEB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  <w:t>АУЫЛ БИЛӘМӘҺЕ СОВЕТЫ</w:t>
            </w:r>
          </w:p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Style w:val="a5"/>
                <w:sz w:val="16"/>
                <w:szCs w:val="16"/>
              </w:rPr>
            </w:pPr>
          </w:p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Style w:val="a5"/>
                <w:b w:val="0"/>
                <w:bCs w:val="0"/>
                <w:sz w:val="16"/>
                <w:szCs w:val="16"/>
                <w:lang w:eastAsia="en-US"/>
              </w:rPr>
            </w:pPr>
            <w:r w:rsidRPr="00F10CC9">
              <w:rPr>
                <w:rStyle w:val="a5"/>
                <w:sz w:val="16"/>
                <w:szCs w:val="16"/>
                <w:lang w:eastAsia="en-US"/>
              </w:rPr>
              <w:t>(БАШ</w:t>
            </w:r>
            <w:r w:rsidRPr="00F10CC9">
              <w:rPr>
                <w:rFonts w:ascii="Times New Roman" w:hAnsi="Times New Roman" w:cs="Times New Roman"/>
                <w:b/>
                <w:caps/>
                <w:sz w:val="16"/>
                <w:szCs w:val="16"/>
                <w:lang w:eastAsia="en-US"/>
              </w:rPr>
              <w:t>ҡ</w:t>
            </w:r>
            <w:r w:rsidRPr="00F10CC9">
              <w:rPr>
                <w:rStyle w:val="a5"/>
                <w:sz w:val="16"/>
                <w:szCs w:val="16"/>
                <w:lang w:eastAsia="en-US"/>
              </w:rPr>
              <w:t>ОРТОСТАН  РЕСПУБЛИКАҺ</w:t>
            </w:r>
            <w:proofErr w:type="gramStart"/>
            <w:r w:rsidRPr="00F10CC9">
              <w:rPr>
                <w:rStyle w:val="a5"/>
                <w:sz w:val="16"/>
                <w:szCs w:val="16"/>
                <w:lang w:eastAsia="en-US"/>
              </w:rPr>
              <w:t>Ы</w:t>
            </w:r>
            <w:proofErr w:type="gramEnd"/>
            <w:r w:rsidRPr="00F10CC9">
              <w:rPr>
                <w:rStyle w:val="a5"/>
                <w:sz w:val="16"/>
                <w:szCs w:val="16"/>
                <w:lang w:eastAsia="en-US"/>
              </w:rPr>
              <w:t xml:space="preserve">  ӘЛШӘЙ  РАЙОНЫ  КАЗАНКА  АУЫЛ  СОВЕТЫ)</w:t>
            </w:r>
          </w:p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10CC9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8477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10CC9" w:rsidRPr="00E67FEB" w:rsidRDefault="00F10CC9" w:rsidP="009B103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  <w:t>СОВЕТ</w:t>
            </w:r>
            <w:r w:rsidRPr="00E67FEB"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 xml:space="preserve"> СЕЛЬСКОГО ПОСЕЛЕНИЯ</w:t>
            </w:r>
          </w:p>
          <w:p w:rsidR="00F10CC9" w:rsidRPr="00E67FEB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</w:pPr>
            <w:r w:rsidRPr="00E67F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КАЗАНСКИЙ</w:t>
            </w:r>
            <w:r w:rsidRPr="00E67FEB"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 xml:space="preserve"> СЕЛЬСОВЕТ</w:t>
            </w:r>
          </w:p>
          <w:p w:rsidR="00F10CC9" w:rsidRPr="00E67FEB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</w:pP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  <w:t>МУНИЦИПАЛЬНОГО РАЙОНА</w:t>
            </w:r>
          </w:p>
          <w:p w:rsidR="00E67FEB" w:rsidRDefault="00F10CC9" w:rsidP="00E67F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  <w:t>АЛЬШЕЕВСКИЙ РАЙОН</w:t>
            </w:r>
            <w:r w:rsid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РЕСПУБЛИКИ</w:t>
            </w:r>
          </w:p>
          <w:p w:rsidR="00F10CC9" w:rsidRPr="00E67FEB" w:rsidRDefault="00F10CC9" w:rsidP="00E67FE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val="ba-RU" w:eastAsia="en-US"/>
              </w:rPr>
            </w:pPr>
            <w:r w:rsidRPr="00E67FEB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БАШКОРТОСТАН</w:t>
            </w:r>
          </w:p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Style w:val="a5"/>
                <w:sz w:val="16"/>
                <w:szCs w:val="16"/>
              </w:rPr>
            </w:pPr>
          </w:p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Style w:val="a5"/>
                <w:b w:val="0"/>
                <w:bCs w:val="0"/>
                <w:sz w:val="16"/>
                <w:szCs w:val="16"/>
                <w:lang w:eastAsia="en-US"/>
              </w:rPr>
            </w:pPr>
            <w:r w:rsidRPr="00F10CC9">
              <w:rPr>
                <w:rStyle w:val="a5"/>
                <w:sz w:val="16"/>
                <w:szCs w:val="16"/>
                <w:lang w:eastAsia="en-US"/>
              </w:rPr>
              <w:t>(КАЗАНСКИЙ  СЕЛЬСОВЕТ АЛЬШЕЕВСКОГО  РАЙОНА  РЕСПУБЛИКИ  БАШКОРТОСТАН)</w:t>
            </w:r>
          </w:p>
          <w:p w:rsidR="00F10CC9" w:rsidRPr="00F10CC9" w:rsidRDefault="00F10CC9" w:rsidP="009B103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34A4" w:rsidRPr="00F10CC9" w:rsidRDefault="00F10CC9" w:rsidP="00F10CC9">
      <w:pPr>
        <w:spacing w:line="228" w:lineRule="auto"/>
        <w:rPr>
          <w:b/>
          <w:bCs/>
          <w:caps/>
          <w:color w:val="323232"/>
          <w:spacing w:val="-1"/>
          <w:sz w:val="28"/>
        </w:rPr>
      </w:pPr>
      <w:r w:rsidRPr="009D75F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Pr="009D75F2">
        <w:rPr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ba-RU"/>
        </w:rPr>
        <w:t>РЕШЕНИЕ</w:t>
      </w:r>
      <w:r w:rsidR="00DB644A"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F10CC9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1E34A4" w:rsidRDefault="001E34A4" w:rsidP="00F10CC9">
      <w:pPr>
        <w:ind w:left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r w:rsidR="0021516E">
        <w:rPr>
          <w:b/>
          <w:bCs/>
          <w:sz w:val="28"/>
        </w:rPr>
        <w:t>Казанский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  <w:r w:rsidR="00F10CC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F10CC9" w:rsidRDefault="00F10CC9" w:rsidP="00F10CC9">
      <w:pPr>
        <w:jc w:val="center"/>
        <w:rPr>
          <w:sz w:val="28"/>
        </w:rPr>
      </w:pPr>
    </w:p>
    <w:p w:rsidR="001E34A4" w:rsidRPr="00F10CC9" w:rsidRDefault="00F10CC9" w:rsidP="00F10CC9">
      <w:pPr>
        <w:rPr>
          <w:sz w:val="28"/>
        </w:rPr>
      </w:pPr>
      <w:r>
        <w:rPr>
          <w:sz w:val="28"/>
        </w:rPr>
        <w:t xml:space="preserve">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</w:t>
      </w:r>
      <w:r>
        <w:rPr>
          <w:bCs/>
          <w:sz w:val="28"/>
        </w:rPr>
        <w:t xml:space="preserve"> </w:t>
      </w:r>
      <w:proofErr w:type="spellStart"/>
      <w:proofErr w:type="gramStart"/>
      <w:r w:rsidR="001E34A4">
        <w:rPr>
          <w:bCs/>
          <w:sz w:val="28"/>
        </w:rPr>
        <w:t>р</w:t>
      </w:r>
      <w:proofErr w:type="spellEnd"/>
      <w:proofErr w:type="gramEnd"/>
      <w:r w:rsidR="00D77155">
        <w:rPr>
          <w:bCs/>
          <w:sz w:val="28"/>
        </w:rPr>
        <w:t xml:space="preserve"> </w:t>
      </w:r>
      <w:r w:rsidR="001E34A4"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proofErr w:type="spellStart"/>
      <w:r w:rsidR="001E34A4">
        <w:rPr>
          <w:bCs/>
          <w:sz w:val="28"/>
        </w:rPr>
        <w:t>ш</w:t>
      </w:r>
      <w:proofErr w:type="spellEnd"/>
      <w:r w:rsidR="00D77155">
        <w:rPr>
          <w:bCs/>
          <w:sz w:val="28"/>
        </w:rPr>
        <w:t xml:space="preserve"> </w:t>
      </w:r>
      <w:r w:rsidR="001E34A4"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 w:rsidR="001E34A4">
        <w:rPr>
          <w:bCs/>
          <w:sz w:val="28"/>
        </w:rPr>
        <w:t>л:</w:t>
      </w:r>
    </w:p>
    <w:p w:rsidR="00F10CC9" w:rsidRDefault="00F10CC9" w:rsidP="00F10CC9">
      <w:pPr>
        <w:pStyle w:val="a3"/>
        <w:jc w:val="both"/>
      </w:pPr>
      <w:r>
        <w:t xml:space="preserve">       </w:t>
      </w:r>
    </w:p>
    <w:p w:rsidR="001E34A4" w:rsidRDefault="00F10CC9" w:rsidP="00F10CC9">
      <w:pPr>
        <w:pStyle w:val="a3"/>
        <w:jc w:val="both"/>
      </w:pPr>
      <w:r>
        <w:t xml:space="preserve">       1.</w:t>
      </w:r>
      <w:r w:rsidR="004F0906">
        <w:t xml:space="preserve">Утвердить </w:t>
      </w:r>
      <w:bookmarkStart w:id="0" w:name="_GoBack"/>
      <w:bookmarkEnd w:id="0"/>
      <w:r w:rsidR="001E34A4">
        <w:t>отчет</w:t>
      </w:r>
      <w:r w:rsidR="00927D4E">
        <w:t>а</w:t>
      </w:r>
      <w:r w:rsidR="001E34A4">
        <w:t xml:space="preserve"> об исполнении  </w:t>
      </w:r>
      <w:r w:rsidR="001E34A4">
        <w:rPr>
          <w:bCs/>
        </w:rPr>
        <w:t xml:space="preserve">бюджета сельского поселения </w:t>
      </w:r>
      <w:r w:rsidR="0021516E">
        <w:rPr>
          <w:bCs/>
        </w:rPr>
        <w:t>Казанский</w:t>
      </w:r>
      <w:r w:rsidR="001E34A4">
        <w:rPr>
          <w:bCs/>
        </w:rPr>
        <w:t xml:space="preserve"> сельсовет</w:t>
      </w:r>
      <w:r w:rsidR="001E34A4">
        <w:t xml:space="preserve"> муниципального района Альшеевский район Республики Башкортостан за 20</w:t>
      </w:r>
      <w:r w:rsidR="00D414FD">
        <w:t>20</w:t>
      </w:r>
      <w:r w:rsidR="001E34A4">
        <w:t xml:space="preserve"> год по доходам в сумме </w:t>
      </w:r>
      <w:r w:rsidR="0021516E">
        <w:t>3 613 484,16</w:t>
      </w:r>
      <w:r w:rsidR="00D414FD">
        <w:t xml:space="preserve"> </w:t>
      </w:r>
      <w:r w:rsidR="001E34A4">
        <w:t xml:space="preserve">рублей или </w:t>
      </w:r>
      <w:r w:rsidR="001E34A4">
        <w:rPr>
          <w:color w:val="000000"/>
        </w:rPr>
        <w:t>1</w:t>
      </w:r>
      <w:r w:rsidR="003B7612">
        <w:rPr>
          <w:color w:val="000000"/>
        </w:rPr>
        <w:t>23</w:t>
      </w:r>
      <w:r w:rsidR="001E34A4">
        <w:rPr>
          <w:color w:val="000000"/>
        </w:rPr>
        <w:t>,</w:t>
      </w:r>
      <w:r w:rsidR="0021516E">
        <w:rPr>
          <w:color w:val="000000"/>
        </w:rPr>
        <w:t>69</w:t>
      </w:r>
      <w:r w:rsidR="001E34A4">
        <w:rPr>
          <w:color w:val="FF0000"/>
        </w:rPr>
        <w:t xml:space="preserve"> </w:t>
      </w:r>
      <w:r w:rsidR="001E34A4">
        <w:t xml:space="preserve">процента и по расходам </w:t>
      </w:r>
      <w:r w:rsidR="0021516E">
        <w:t>3 761 895,91</w:t>
      </w:r>
      <w:r w:rsidR="001E34A4">
        <w:t xml:space="preserve"> рублей или </w:t>
      </w:r>
      <w:r w:rsidR="00D72300">
        <w:t>1</w:t>
      </w:r>
      <w:r w:rsidR="0021516E">
        <w:t>28</w:t>
      </w:r>
      <w:r w:rsidR="00D72300">
        <w:t>,</w:t>
      </w:r>
      <w:r w:rsidR="0021516E">
        <w:t>77</w:t>
      </w:r>
      <w:r w:rsidR="001E34A4">
        <w:t xml:space="preserve"> процентов со следующими показателями </w:t>
      </w:r>
      <w:proofErr w:type="gramStart"/>
      <w:r w:rsidR="001E34A4">
        <w:t>по</w:t>
      </w:r>
      <w:proofErr w:type="gramEnd"/>
      <w:r w:rsidR="001E34A4">
        <w:t>:</w:t>
      </w:r>
    </w:p>
    <w:p w:rsidR="001E34A4" w:rsidRDefault="00F10CC9" w:rsidP="00F10CC9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1) </w:t>
      </w:r>
      <w:r w:rsidR="001E34A4">
        <w:rPr>
          <w:sz w:val="28"/>
        </w:rPr>
        <w:t xml:space="preserve">доходам </w:t>
      </w:r>
      <w:r w:rsidR="001E34A4"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 w:rsidR="001E34A4"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F10CC9" w:rsidP="00F10CC9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2) </w:t>
      </w:r>
      <w:r w:rsidR="001E34A4">
        <w:rPr>
          <w:sz w:val="28"/>
          <w:szCs w:val="28"/>
        </w:rPr>
        <w:t xml:space="preserve">распределение  бюджетных ассигнований  </w:t>
      </w:r>
      <w:r w:rsidR="001E34A4"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 w:rsidR="001E34A4"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 w:rsidR="001E34A4"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="001E34A4">
        <w:rPr>
          <w:sz w:val="28"/>
          <w:szCs w:val="28"/>
        </w:rPr>
        <w:t>непрограммным</w:t>
      </w:r>
      <w:proofErr w:type="spellEnd"/>
      <w:r w:rsidR="001E34A4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F10CC9" w:rsidP="00F10CC9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1E34A4">
        <w:rPr>
          <w:sz w:val="28"/>
          <w:szCs w:val="28"/>
        </w:rPr>
        <w:t xml:space="preserve">распределение бюджетных ассигнований </w:t>
      </w:r>
      <w:r w:rsidR="001E34A4"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 w:rsidR="001E34A4">
        <w:rPr>
          <w:sz w:val="28"/>
          <w:szCs w:val="28"/>
        </w:rPr>
        <w:t xml:space="preserve"> год по  целевым статьям  (муниципальным программам </w:t>
      </w:r>
      <w:r w:rsidR="001E34A4"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="001E34A4">
        <w:rPr>
          <w:sz w:val="28"/>
          <w:szCs w:val="28"/>
        </w:rPr>
        <w:t>непрограммным</w:t>
      </w:r>
      <w:proofErr w:type="spellEnd"/>
      <w:r w:rsidR="001E34A4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F10CC9" w:rsidP="00F10CC9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1E34A4">
        <w:rPr>
          <w:sz w:val="28"/>
        </w:rPr>
        <w:t xml:space="preserve">4) ведомственной структуре расходов </w:t>
      </w:r>
      <w:r w:rsidR="001E34A4"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 w:rsidR="001E34A4">
        <w:rPr>
          <w:sz w:val="28"/>
        </w:rPr>
        <w:t xml:space="preserve"> год согласно приложению 4 к настоящему Решению;</w:t>
      </w:r>
    </w:p>
    <w:p w:rsidR="001E34A4" w:rsidRDefault="00F10CC9" w:rsidP="00F10CC9">
      <w:pPr>
        <w:tabs>
          <w:tab w:val="left" w:pos="3780"/>
        </w:tabs>
        <w:jc w:val="both"/>
        <w:rPr>
          <w:bCs/>
          <w:sz w:val="28"/>
          <w:szCs w:val="28"/>
        </w:rPr>
      </w:pPr>
      <w:r>
        <w:lastRenderedPageBreak/>
        <w:t xml:space="preserve">        </w:t>
      </w:r>
      <w:r w:rsidR="001E34A4">
        <w:t xml:space="preserve"> </w:t>
      </w:r>
      <w:r w:rsidR="001E34A4" w:rsidRPr="00F10CC9">
        <w:rPr>
          <w:sz w:val="28"/>
          <w:szCs w:val="28"/>
        </w:rPr>
        <w:t>5</w:t>
      </w:r>
      <w:r w:rsidR="001E34A4">
        <w:t xml:space="preserve">)  </w:t>
      </w:r>
      <w:r w:rsidR="001E34A4">
        <w:rPr>
          <w:sz w:val="28"/>
        </w:rPr>
        <w:t>и</w:t>
      </w:r>
      <w:r w:rsidR="001E34A4">
        <w:rPr>
          <w:bCs/>
          <w:sz w:val="28"/>
          <w:szCs w:val="28"/>
        </w:rPr>
        <w:t xml:space="preserve">сточники  финансирования дефицита </w:t>
      </w:r>
      <w:r w:rsidR="001E34A4"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  <w:r w:rsidR="001E34A4"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 w:rsidR="001E34A4"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F10CC9" w:rsidP="00F10CC9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1E34A4">
        <w:rPr>
          <w:sz w:val="28"/>
        </w:rPr>
        <w:t>Настоящее Решение вступает в силу со дня официального обнародова</w:t>
      </w:r>
      <w:r w:rsidR="00D77155">
        <w:rPr>
          <w:sz w:val="28"/>
        </w:rPr>
        <w:t>н</w:t>
      </w:r>
      <w:r w:rsidR="001E34A4">
        <w:rPr>
          <w:sz w:val="28"/>
        </w:rPr>
        <w:t>ия.</w:t>
      </w:r>
    </w:p>
    <w:p w:rsidR="001E34A4" w:rsidRDefault="001E34A4" w:rsidP="00F10CC9">
      <w:pPr>
        <w:tabs>
          <w:tab w:val="left" w:pos="3780"/>
        </w:tabs>
        <w:jc w:val="both"/>
        <w:rPr>
          <w:sz w:val="28"/>
        </w:rPr>
      </w:pPr>
    </w:p>
    <w:p w:rsidR="001E34A4" w:rsidRDefault="001E34A4" w:rsidP="00F10CC9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21516E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F10CC9">
        <w:rPr>
          <w:sz w:val="28"/>
        </w:rPr>
        <w:t xml:space="preserve">В.Ф. </w:t>
      </w:r>
      <w:proofErr w:type="spellStart"/>
      <w:r w:rsidR="00F10CC9">
        <w:rPr>
          <w:sz w:val="28"/>
        </w:rPr>
        <w:t>Юмагузин</w:t>
      </w:r>
      <w:proofErr w:type="spellEnd"/>
    </w:p>
    <w:p w:rsidR="00FD2225" w:rsidRDefault="00FD2225"/>
    <w:p w:rsidR="005B236E" w:rsidRDefault="005B236E"/>
    <w:p w:rsidR="005B236E" w:rsidRPr="00F10CC9" w:rsidRDefault="00F10CC9">
      <w:r w:rsidRPr="00F10CC9">
        <w:t>с</w:t>
      </w:r>
      <w:proofErr w:type="gramStart"/>
      <w:r w:rsidRPr="00F10CC9">
        <w:t>.К</w:t>
      </w:r>
      <w:proofErr w:type="gramEnd"/>
      <w:r w:rsidRPr="00F10CC9">
        <w:t>азанка</w:t>
      </w:r>
    </w:p>
    <w:p w:rsidR="005B236E" w:rsidRPr="00F10CC9" w:rsidRDefault="00F10CC9">
      <w:r w:rsidRPr="00F10CC9">
        <w:t>от 25 июня 2021 года</w:t>
      </w:r>
    </w:p>
    <w:p w:rsidR="005B236E" w:rsidRPr="00F10CC9" w:rsidRDefault="00F10CC9">
      <w:r w:rsidRPr="00F10CC9">
        <w:t>№ 92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F10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153F7"/>
    <w:rsid w:val="00276B0C"/>
    <w:rsid w:val="00317A49"/>
    <w:rsid w:val="003B7612"/>
    <w:rsid w:val="00412B6C"/>
    <w:rsid w:val="004F0906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478F3"/>
    <w:rsid w:val="00A324F3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E67FEB"/>
    <w:rsid w:val="00F10C16"/>
    <w:rsid w:val="00F10CC9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F10CC9"/>
    <w:rPr>
      <w:rFonts w:ascii="Times New Roman" w:hAnsi="Times New Roman" w:cs="Times New Roman" w:hint="default"/>
      <w:b/>
      <w:bCs/>
    </w:rPr>
  </w:style>
  <w:style w:type="paragraph" w:styleId="a6">
    <w:name w:val="No Spacing"/>
    <w:link w:val="a7"/>
    <w:uiPriority w:val="1"/>
    <w:qFormat/>
    <w:rsid w:val="00F10CC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0CC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2020-09-10T06:05:00Z</cp:lastPrinted>
  <dcterms:created xsi:type="dcterms:W3CDTF">2021-04-20T10:19:00Z</dcterms:created>
  <dcterms:modified xsi:type="dcterms:W3CDTF">2021-06-29T05:08:00Z</dcterms:modified>
</cp:coreProperties>
</file>