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62" w:rsidRDefault="00E10662" w:rsidP="00E106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</w:t>
      </w:r>
      <w:r w:rsidR="003A4EDB">
        <w:rPr>
          <w:b/>
          <w:sz w:val="28"/>
          <w:szCs w:val="28"/>
        </w:rPr>
        <w:t>КАЗАНСКИЙ</w:t>
      </w:r>
      <w:r>
        <w:rPr>
          <w:b/>
          <w:sz w:val="28"/>
          <w:szCs w:val="28"/>
        </w:rPr>
        <w:t xml:space="preserve"> СЕЛЬСОВЕТ  МУНИЦИПАЛЬНОГО РАЙОНА АЛЬШЕЕВСКИЙ РАЙОН РЕСПУБЛИКИ БАШКОРТОСТАН</w:t>
      </w:r>
    </w:p>
    <w:p w:rsidR="00E10662" w:rsidRDefault="00E10662" w:rsidP="00E10662">
      <w:pPr>
        <w:jc w:val="center"/>
        <w:rPr>
          <w:sz w:val="28"/>
          <w:szCs w:val="28"/>
        </w:rPr>
      </w:pPr>
    </w:p>
    <w:p w:rsidR="00E10662" w:rsidRDefault="00E10662" w:rsidP="00E106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РЕШЕНИЕ</w:t>
      </w:r>
    </w:p>
    <w:p w:rsidR="002F391C" w:rsidRDefault="002F391C" w:rsidP="002F39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jc w:val="both"/>
        <w:rPr>
          <w:color w:val="000000"/>
          <w:sz w:val="28"/>
          <w:szCs w:val="28"/>
        </w:rPr>
      </w:pPr>
    </w:p>
    <w:p w:rsidR="00A470C7" w:rsidRDefault="00A470C7" w:rsidP="002F391C">
      <w:pPr>
        <w:widowControl/>
        <w:autoSpaceDE/>
        <w:adjustRightInd/>
        <w:jc w:val="both"/>
        <w:rPr>
          <w:color w:val="000000"/>
          <w:sz w:val="28"/>
          <w:szCs w:val="28"/>
        </w:rPr>
      </w:pPr>
    </w:p>
    <w:p w:rsidR="00A470C7" w:rsidRDefault="00A470C7" w:rsidP="002F391C">
      <w:pPr>
        <w:widowControl/>
        <w:autoSpaceDE/>
        <w:adjustRightInd/>
        <w:jc w:val="both"/>
        <w:rPr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jc w:val="center"/>
        <w:rPr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утверждении правил землепользования и застройки в сельском поселении </w:t>
      </w:r>
      <w:r w:rsidR="003A4EDB">
        <w:rPr>
          <w:b/>
          <w:bCs/>
          <w:color w:val="000000"/>
          <w:sz w:val="28"/>
          <w:szCs w:val="28"/>
        </w:rPr>
        <w:t>Казанский</w:t>
      </w:r>
      <w:r w:rsidR="001770D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сельсовет муниципального  района Альшеевский район Республики Башкортостан</w:t>
      </w:r>
    </w:p>
    <w:p w:rsidR="002F391C" w:rsidRDefault="002F391C" w:rsidP="002F391C">
      <w:pPr>
        <w:widowControl/>
        <w:autoSpaceDE/>
        <w:adjustRightInd/>
        <w:jc w:val="center"/>
        <w:rPr>
          <w:b/>
          <w:bCs/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jc w:val="center"/>
        <w:rPr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Градостроительным кодексом Российской Федерации, Гражданским кодексом Российской Федерации, Земельным кодексом Российской Федерации, Федеральным законом № 131-ФЗ «Об общих принципах организации местного самоуправления в Российской Федерации», законодательством Российской Федерации, Совет сельского поселения </w:t>
      </w:r>
      <w:r w:rsidR="003A4EDB">
        <w:rPr>
          <w:color w:val="000000"/>
          <w:sz w:val="28"/>
          <w:szCs w:val="28"/>
        </w:rPr>
        <w:t>Казанский</w:t>
      </w:r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 решил:</w:t>
      </w:r>
    </w:p>
    <w:p w:rsidR="002F391C" w:rsidRDefault="002F391C" w:rsidP="002F391C">
      <w:pPr>
        <w:widowControl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прилагаемые Правила землепользования и застройки в сельском поселении </w:t>
      </w:r>
      <w:r w:rsidR="003A4EDB">
        <w:rPr>
          <w:color w:val="000000"/>
          <w:sz w:val="28"/>
          <w:szCs w:val="28"/>
        </w:rPr>
        <w:t>Казанский</w:t>
      </w:r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 муниципального района Альшеевский район Республики Башкортостан.</w:t>
      </w:r>
    </w:p>
    <w:p w:rsidR="002F391C" w:rsidRDefault="002F391C" w:rsidP="002F391C">
      <w:pPr>
        <w:widowControl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официального обнародования.</w:t>
      </w:r>
    </w:p>
    <w:p w:rsidR="002F391C" w:rsidRDefault="002F391C" w:rsidP="002F391C">
      <w:pPr>
        <w:widowControl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 Контроль за исполнением данного решения возложить на</w:t>
      </w:r>
      <w:r w:rsidR="003A4EDB">
        <w:rPr>
          <w:sz w:val="28"/>
          <w:szCs w:val="28"/>
        </w:rPr>
        <w:t xml:space="preserve"> специалиста 2 категории сельского поселения Казанский сельсовет муниципального района Альшеевский район Республики Башкортостан Ганееву Р.Ф</w:t>
      </w:r>
      <w:r>
        <w:rPr>
          <w:sz w:val="28"/>
          <w:szCs w:val="28"/>
        </w:rPr>
        <w:t>.</w:t>
      </w:r>
    </w:p>
    <w:p w:rsidR="002F391C" w:rsidRDefault="002F391C" w:rsidP="002F391C">
      <w:pPr>
        <w:widowControl/>
        <w:autoSpaceDE/>
        <w:adjustRightInd/>
        <w:jc w:val="both"/>
        <w:rPr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jc w:val="both"/>
        <w:rPr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jc w:val="both"/>
        <w:rPr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jc w:val="both"/>
        <w:rPr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                                     </w:t>
      </w:r>
      <w:r w:rsidR="003A4EDB">
        <w:rPr>
          <w:color w:val="000000"/>
          <w:sz w:val="28"/>
          <w:szCs w:val="28"/>
        </w:rPr>
        <w:t>Ф.М. Файзрахманов</w:t>
      </w:r>
    </w:p>
    <w:p w:rsidR="00A470C7" w:rsidRDefault="00A470C7" w:rsidP="002F391C">
      <w:pPr>
        <w:widowControl/>
        <w:autoSpaceDE/>
        <w:adjustRightInd/>
        <w:jc w:val="both"/>
        <w:rPr>
          <w:color w:val="000000"/>
          <w:sz w:val="28"/>
          <w:szCs w:val="28"/>
        </w:rPr>
      </w:pPr>
    </w:p>
    <w:p w:rsidR="00A470C7" w:rsidRDefault="003A4EDB" w:rsidP="002F391C">
      <w:pPr>
        <w:widowControl/>
        <w:autoSpaceDE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A470C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Казанка</w:t>
      </w:r>
    </w:p>
    <w:p w:rsidR="00A470C7" w:rsidRDefault="00A470C7" w:rsidP="002F391C">
      <w:pPr>
        <w:widowControl/>
        <w:autoSpaceDE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«0</w:t>
      </w:r>
      <w:r w:rsidR="003A4EDB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»октября 2013г.</w:t>
      </w:r>
    </w:p>
    <w:p w:rsidR="00A470C7" w:rsidRDefault="00A470C7" w:rsidP="002F391C">
      <w:pPr>
        <w:widowControl/>
        <w:autoSpaceDE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</w:t>
      </w:r>
      <w:r w:rsidR="003A4EDB">
        <w:rPr>
          <w:color w:val="000000"/>
          <w:sz w:val="28"/>
          <w:szCs w:val="28"/>
        </w:rPr>
        <w:t>96</w:t>
      </w:r>
    </w:p>
    <w:p w:rsidR="002F391C" w:rsidRDefault="002F391C" w:rsidP="002F391C">
      <w:pPr>
        <w:widowControl/>
        <w:autoSpaceDE/>
        <w:adjustRightInd/>
        <w:jc w:val="right"/>
        <w:rPr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jc w:val="right"/>
        <w:rPr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jc w:val="right"/>
        <w:rPr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jc w:val="right"/>
        <w:rPr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jc w:val="right"/>
        <w:rPr>
          <w:color w:val="000000"/>
          <w:sz w:val="28"/>
          <w:szCs w:val="28"/>
        </w:rPr>
      </w:pPr>
    </w:p>
    <w:p w:rsidR="002F391C" w:rsidRDefault="002F391C" w:rsidP="002F391C">
      <w:pPr>
        <w:widowControl/>
        <w:tabs>
          <w:tab w:val="left" w:pos="6420"/>
        </w:tabs>
        <w:autoSpaceDE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2F391C" w:rsidRDefault="002F391C" w:rsidP="002F391C">
      <w:pPr>
        <w:widowControl/>
        <w:tabs>
          <w:tab w:val="left" w:pos="6420"/>
        </w:tabs>
        <w:autoSpaceDE/>
        <w:adjustRightInd/>
        <w:rPr>
          <w:color w:val="000000"/>
          <w:sz w:val="28"/>
          <w:szCs w:val="28"/>
        </w:rPr>
      </w:pPr>
    </w:p>
    <w:p w:rsidR="002F391C" w:rsidRDefault="002F391C" w:rsidP="002F391C">
      <w:pPr>
        <w:widowControl/>
        <w:tabs>
          <w:tab w:val="left" w:pos="6420"/>
        </w:tabs>
        <w:autoSpaceDE/>
        <w:adjustRightInd/>
        <w:rPr>
          <w:color w:val="000000"/>
          <w:sz w:val="28"/>
          <w:szCs w:val="28"/>
        </w:rPr>
      </w:pPr>
    </w:p>
    <w:p w:rsidR="002F391C" w:rsidRDefault="002F391C" w:rsidP="002F391C">
      <w:pPr>
        <w:widowControl/>
        <w:tabs>
          <w:tab w:val="left" w:pos="6420"/>
        </w:tabs>
        <w:autoSpaceDE/>
        <w:adjustRightInd/>
        <w:rPr>
          <w:color w:val="000000"/>
          <w:sz w:val="28"/>
          <w:szCs w:val="28"/>
        </w:rPr>
      </w:pPr>
    </w:p>
    <w:p w:rsidR="002F391C" w:rsidRDefault="002F391C" w:rsidP="002F391C">
      <w:pPr>
        <w:widowControl/>
        <w:tabs>
          <w:tab w:val="left" w:pos="6420"/>
        </w:tabs>
        <w:autoSpaceDE/>
        <w:adjustRightInd/>
        <w:rPr>
          <w:color w:val="000000"/>
          <w:sz w:val="28"/>
          <w:szCs w:val="28"/>
        </w:rPr>
      </w:pPr>
    </w:p>
    <w:p w:rsidR="002F391C" w:rsidRDefault="002F391C" w:rsidP="002F391C">
      <w:pPr>
        <w:widowControl/>
        <w:tabs>
          <w:tab w:val="left" w:pos="6420"/>
        </w:tabs>
        <w:autoSpaceDE/>
        <w:adjustRightInd/>
        <w:rPr>
          <w:color w:val="000000"/>
          <w:sz w:val="28"/>
          <w:szCs w:val="28"/>
        </w:rPr>
      </w:pPr>
    </w:p>
    <w:p w:rsidR="002F391C" w:rsidRDefault="002F391C" w:rsidP="002F39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2F391C" w:rsidRDefault="002F391C" w:rsidP="002F39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сельского поселения </w:t>
      </w:r>
    </w:p>
    <w:p w:rsidR="002F391C" w:rsidRDefault="003A4EDB" w:rsidP="002F391C">
      <w:pPr>
        <w:widowControl/>
        <w:autoSpaceDE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Казанский</w:t>
      </w:r>
      <w:r w:rsidR="001770D6">
        <w:rPr>
          <w:sz w:val="28"/>
          <w:szCs w:val="28"/>
        </w:rPr>
        <w:t xml:space="preserve"> </w:t>
      </w:r>
      <w:r w:rsidR="002F391C">
        <w:rPr>
          <w:sz w:val="28"/>
          <w:szCs w:val="28"/>
        </w:rPr>
        <w:t>сельсовет</w:t>
      </w:r>
    </w:p>
    <w:p w:rsidR="002F391C" w:rsidRDefault="002F391C" w:rsidP="002F391C">
      <w:pPr>
        <w:widowControl/>
        <w:autoSpaceDE/>
        <w:adjustRightInd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470C7">
        <w:rPr>
          <w:color w:val="000000"/>
          <w:sz w:val="28"/>
          <w:szCs w:val="28"/>
        </w:rPr>
        <w:t>МР Альшеевский район РБ</w:t>
      </w:r>
    </w:p>
    <w:p w:rsidR="002F391C" w:rsidRDefault="00A470C7" w:rsidP="002F391C">
      <w:pPr>
        <w:widowControl/>
        <w:autoSpaceDE/>
        <w:adjustRightInd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«0</w:t>
      </w:r>
      <w:r w:rsidR="003A4EDB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»  октября 2013 г. № </w:t>
      </w:r>
      <w:r w:rsidR="003A4EDB">
        <w:rPr>
          <w:color w:val="000000"/>
          <w:sz w:val="28"/>
          <w:szCs w:val="28"/>
        </w:rPr>
        <w:t>96</w:t>
      </w:r>
    </w:p>
    <w:p w:rsidR="002F391C" w:rsidRDefault="002F391C" w:rsidP="002F391C">
      <w:pPr>
        <w:widowControl/>
        <w:autoSpaceDE/>
        <w:adjustRightInd/>
        <w:jc w:val="right"/>
        <w:rPr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jc w:val="right"/>
        <w:rPr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Правила землепользования и застройки в сельском поселении </w:t>
      </w:r>
      <w:r w:rsidR="003A4EDB">
        <w:rPr>
          <w:b/>
          <w:bCs/>
          <w:color w:val="000000"/>
          <w:sz w:val="28"/>
          <w:szCs w:val="28"/>
        </w:rPr>
        <w:t>Казанский</w:t>
      </w:r>
      <w:r w:rsidR="001770D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сельсовет муниципального  района Альшеевский район Республики Башкортостан</w:t>
      </w:r>
    </w:p>
    <w:p w:rsidR="002F391C" w:rsidRDefault="002F391C" w:rsidP="002F391C">
      <w:pPr>
        <w:widowControl/>
        <w:autoSpaceDE/>
        <w:adjustRightInd/>
        <w:jc w:val="center"/>
        <w:rPr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jc w:val="both"/>
        <w:rPr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jc w:val="both"/>
        <w:rPr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Глава 1. ОБЩИЕ ПОЛОЖЕНИЯ</w:t>
      </w:r>
    </w:p>
    <w:p w:rsidR="002F391C" w:rsidRDefault="002F391C" w:rsidP="002F391C">
      <w:pPr>
        <w:widowControl/>
        <w:autoSpaceDE/>
        <w:adjustRightInd/>
        <w:jc w:val="center"/>
        <w:rPr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Правила землепользования и застройки сельского поселения </w:t>
      </w:r>
      <w:r w:rsidR="003A4EDB">
        <w:rPr>
          <w:color w:val="000000"/>
          <w:sz w:val="28"/>
          <w:szCs w:val="28"/>
        </w:rPr>
        <w:t>Казанский</w:t>
      </w:r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муниципального района Альшеевский район Республики Башкортостан являются нормативно-правовым актом сельского поселения, разработанным в соответствии с Градостроительным кодексом РФ, Земельным кодексом РФ, Федеральным законом от 6 октября 2003 года № 131-ФЗ «Об общих принципах организации местного самоуправления в РФ» и другими нормативными правовыми актами РФ и Совета сельского поселения </w:t>
      </w:r>
      <w:r w:rsidR="003A4EDB">
        <w:rPr>
          <w:color w:val="000000"/>
          <w:sz w:val="28"/>
          <w:szCs w:val="28"/>
        </w:rPr>
        <w:t>Казанский</w:t>
      </w:r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сельсовет. Правила застройки разработаны на основе Генерального плана сельского поселения </w:t>
      </w:r>
      <w:r w:rsidR="003A4EDB">
        <w:rPr>
          <w:color w:val="000000"/>
          <w:sz w:val="28"/>
          <w:szCs w:val="28"/>
        </w:rPr>
        <w:t>Казанский</w:t>
      </w:r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муниципального района Альшеевский район Республики Башкортостан. 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Правила застройки являются результатом градостроительного зонирования территории сельского поселения </w:t>
      </w:r>
      <w:r w:rsidR="003A4EDB">
        <w:rPr>
          <w:color w:val="000000"/>
          <w:sz w:val="28"/>
          <w:szCs w:val="28"/>
        </w:rPr>
        <w:t>Казанский</w:t>
      </w:r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 – разделения территории на зоны с установлением для каждой из них градостроительного регламента.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Целями Правил застройки являются: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создание условий для устойчивого развития территории сельского поселения </w:t>
      </w:r>
      <w:r w:rsidR="003A4EDB">
        <w:rPr>
          <w:color w:val="000000"/>
          <w:sz w:val="28"/>
          <w:szCs w:val="28"/>
        </w:rPr>
        <w:t>Казанский</w:t>
      </w:r>
      <w:r w:rsidR="001770D6">
        <w:rPr>
          <w:color w:val="000000"/>
          <w:sz w:val="28"/>
          <w:szCs w:val="28"/>
        </w:rPr>
        <w:t xml:space="preserve"> </w:t>
      </w:r>
      <w:r w:rsidR="003A4EDB">
        <w:rPr>
          <w:color w:val="000000"/>
          <w:sz w:val="28"/>
          <w:szCs w:val="28"/>
        </w:rPr>
        <w:t>сельсовет муниципального района Альшеевский район Республики Башкортостан</w:t>
      </w:r>
      <w:r>
        <w:rPr>
          <w:color w:val="000000"/>
          <w:sz w:val="28"/>
          <w:szCs w:val="28"/>
        </w:rPr>
        <w:t>, сохранения окружающей среды и объектов культурного наследия;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создание условий для планировки территории сельского поселения </w:t>
      </w:r>
      <w:r w:rsidR="003A4EDB">
        <w:rPr>
          <w:color w:val="000000"/>
          <w:sz w:val="28"/>
          <w:szCs w:val="28"/>
        </w:rPr>
        <w:t>Казанский</w:t>
      </w:r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сбалансированного учета экологических, экономических, социальных и иных факторов при осуществлении градостроительной деятельности;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защита прав граждан и обеспечение равенства прав физических и юридических лиц в градостроительных отношениях;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открытой информации о правилах и условиях использования земельных участков, осуществления на них строительства и реконструкции;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соответствия градостроительным регламентам строительных намерений застройщиков, построенных объектов и их последующего использования.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застройки регламентируют следующую деятельность органов и должностных лиц местного самоуправления, физических и юридических лиц в области землепользования и застройки: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и проведение публичных слушаний по вопросам землепользования и застройки;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разработка, согласование и утверждение проектной документации;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выдача разрешений на строительство, разрешений на ввод объекта в эксплуатацию;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подготовка документации по планировке территории;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внесение изменений в настоящие Правила.</w:t>
      </w:r>
    </w:p>
    <w:p w:rsidR="002F391C" w:rsidRDefault="002F391C" w:rsidP="002F391C">
      <w:pPr>
        <w:widowControl/>
        <w:autoSpaceDE/>
        <w:adjustRightInd/>
        <w:jc w:val="both"/>
        <w:rPr>
          <w:b/>
          <w:bCs/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Основные понятия, используемые в настоящих Правилах</w:t>
      </w:r>
    </w:p>
    <w:p w:rsidR="002F391C" w:rsidRDefault="002F391C" w:rsidP="002F391C">
      <w:pPr>
        <w:widowControl/>
        <w:autoSpaceDE/>
        <w:adjustRightInd/>
        <w:jc w:val="center"/>
        <w:rPr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Градостроительное зонирование – зонирование территории сельского поселения </w:t>
      </w:r>
      <w:r w:rsidR="003A4EDB">
        <w:rPr>
          <w:color w:val="000000"/>
          <w:sz w:val="28"/>
          <w:szCs w:val="28"/>
        </w:rPr>
        <w:t>Казанский</w:t>
      </w:r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 в целях определения территориальных зон и установления градостроительных регламентов.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землепользования и застройки – документ градостроительного зонирования, который утверждается нормативным правовым актом представительного органа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Территориальные зоны – зоны, для которых в Правилах землепользования и застройки определены границы и установлены градостроительные регламенты.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Градостроительный регламент –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</w:t>
      </w:r>
    </w:p>
    <w:p w:rsidR="002F391C" w:rsidRDefault="002F391C" w:rsidP="002F391C">
      <w:pPr>
        <w:widowControl/>
        <w:autoSpaceDE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земельных участков и объектов капитального строительства.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Объект капитального строительства – здание, строение, сооружение, объекты, строительство которых не завершено (далее – объекты незавершенного строительства), за исключением временных построек, киосков, навесов и других подобных построек.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Объект индивидуального жилищного строительства – отдельно стоящие жилые дома с количеством этажей не более чем три, предназначенные для проживания одной семьи.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Строительство – создание зданий, строений, сооружений (в том числе на месте сносимых объектов капитального строительства).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Планировка территории – осуществление деятельности по развитию территорий посредством разработки проектов планировки территории, проектов межевания территории и градостроительных планов земельных участков.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Реконструкция – изменение параметров объектов капитального строительства, их частей (высоты, количества этажей (далее – этажность), площади, показателей производственной мощности, объема) и качества инженерно-технического обеспечения.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Технические условия – информация о технических условиях подключения объектов капитального строительства к сетям инженерно-технического обеспечения.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земельного участка – индивидуализация земельного участка посредством определения 1) его границ (документально и на местности), 2) разрешенного использования земельного участка в соответствии с градостроительным регламентом той зоны, в которой этот участок расположен, 3) технических условий подключения объектов земельного участка к сетям инженерно-технического обеспечения.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Линейные объекты – линии электропередачи, линии связи (в том числе линейнокабельные сооружения), трубопроводы, автомобильные дороги, железнодорожные линии и другие подобные сооружения.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Документация по планировке территории – проекты планировки территории; проекты межевания территории; градостроительные планы земельных участков.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Красные линии –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</w:t>
      </w:r>
      <w:r>
        <w:rPr>
          <w:color w:val="000000"/>
          <w:sz w:val="28"/>
          <w:szCs w:val="28"/>
        </w:rPr>
        <w:lastRenderedPageBreak/>
        <w:t>трубопроводы, автомобильные дороги, железнодорожные линии и другие подобные сооружения (далее – линейные объекты).</w:t>
      </w:r>
    </w:p>
    <w:p w:rsidR="002F391C" w:rsidRDefault="002F391C" w:rsidP="002F391C">
      <w:pPr>
        <w:widowControl/>
        <w:autoSpaceDE/>
        <w:adjustRightInd/>
        <w:jc w:val="both"/>
        <w:rPr>
          <w:b/>
          <w:bCs/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Открытость и доступность информации о землепользовании</w:t>
      </w:r>
    </w:p>
    <w:p w:rsidR="002F391C" w:rsidRDefault="002F391C" w:rsidP="002F391C">
      <w:pPr>
        <w:widowControl/>
        <w:autoSpaceDE/>
        <w:adjustRightInd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 застройке. Участие граждан в принятии решений по вопросам</w:t>
      </w:r>
    </w:p>
    <w:p w:rsidR="002F391C" w:rsidRDefault="002F391C" w:rsidP="002F391C">
      <w:pPr>
        <w:widowControl/>
        <w:autoSpaceDE/>
        <w:adjustRightInd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землепользования и застройки</w:t>
      </w:r>
    </w:p>
    <w:p w:rsidR="002F391C" w:rsidRDefault="002F391C" w:rsidP="002F391C">
      <w:pPr>
        <w:widowControl/>
        <w:autoSpaceDE/>
        <w:adjustRightInd/>
        <w:jc w:val="center"/>
        <w:rPr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Настоящие Правила являются открытыми для физических и юридических лиц.</w:t>
      </w:r>
    </w:p>
    <w:p w:rsidR="002F391C" w:rsidRDefault="002F391C" w:rsidP="002F391C">
      <w:pPr>
        <w:widowControl/>
        <w:autoSpaceDE/>
        <w:adjustRightInd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Администрация сельского поселения </w:t>
      </w:r>
      <w:r w:rsidR="003A4EDB">
        <w:rPr>
          <w:color w:val="000000"/>
          <w:sz w:val="28"/>
          <w:szCs w:val="28"/>
        </w:rPr>
        <w:t>Казанский</w:t>
      </w:r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 обеспечивает возможность ознакомления с Правилами путем:</w:t>
      </w:r>
    </w:p>
    <w:p w:rsidR="002F391C" w:rsidRDefault="002F391C" w:rsidP="002F391C">
      <w:pPr>
        <w:widowControl/>
        <w:autoSpaceDE/>
        <w:adjustRightInd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публикации Правил в местных средствах массовой информации (в том числе в сети Интернет) или издания их специальным тиражом;</w:t>
      </w:r>
    </w:p>
    <w:p w:rsidR="002F391C" w:rsidRDefault="002F391C" w:rsidP="002F391C">
      <w:pPr>
        <w:widowControl/>
        <w:autoSpaceDE/>
        <w:adjustRightInd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предоставления Правил в библиотеки сельского поселения.</w:t>
      </w:r>
    </w:p>
    <w:p w:rsidR="002F391C" w:rsidRDefault="002F391C" w:rsidP="002F391C">
      <w:pPr>
        <w:widowControl/>
        <w:autoSpaceDE/>
        <w:adjustRightInd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Федерации, Республики Башкортостан и сельского поселения </w:t>
      </w:r>
      <w:r w:rsidR="003A4EDB">
        <w:rPr>
          <w:color w:val="000000"/>
          <w:sz w:val="28"/>
          <w:szCs w:val="28"/>
        </w:rPr>
        <w:t>Казанский</w:t>
      </w:r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сельсовет.</w:t>
      </w:r>
    </w:p>
    <w:p w:rsidR="002F391C" w:rsidRDefault="002F391C" w:rsidP="002F391C">
      <w:pPr>
        <w:widowControl/>
        <w:autoSpaceDE/>
        <w:adjustRightInd/>
        <w:jc w:val="both"/>
        <w:rPr>
          <w:b/>
          <w:bCs/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Застройщики</w:t>
      </w:r>
    </w:p>
    <w:p w:rsidR="002F391C" w:rsidRDefault="002F391C" w:rsidP="002F391C">
      <w:pPr>
        <w:widowControl/>
        <w:autoSpaceDE/>
        <w:adjustRightInd/>
        <w:jc w:val="center"/>
        <w:rPr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Застройщик – физическое или юридическое лицо, обеспечивающее на принадлежащем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</w:t>
      </w:r>
    </w:p>
    <w:p w:rsidR="002F391C" w:rsidRDefault="002F391C" w:rsidP="002F391C">
      <w:pPr>
        <w:widowControl/>
        <w:autoSpaceDE/>
        <w:adjustRightInd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Земельные участки и объекты капитального строительства могут принадлежать застройщикам на правах, установленных нормами действующего гражданского и земельного законодательства.</w:t>
      </w:r>
    </w:p>
    <w:p w:rsidR="002F391C" w:rsidRDefault="002F391C" w:rsidP="002F391C">
      <w:pPr>
        <w:widowControl/>
        <w:autoSpaceDE/>
        <w:adjustRightInd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Застройщики имеют право:</w:t>
      </w:r>
    </w:p>
    <w:p w:rsidR="002F391C" w:rsidRDefault="002F391C" w:rsidP="002F391C">
      <w:pPr>
        <w:widowControl/>
        <w:autoSpaceDE/>
        <w:adjustRightInd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осуществлять строительство, реконструкцию, капитальный ремонт объектов капитального строительства на принадлежащих им земельных участках;</w:t>
      </w:r>
    </w:p>
    <w:p w:rsidR="002F391C" w:rsidRDefault="002F391C" w:rsidP="002F391C">
      <w:pPr>
        <w:widowControl/>
        <w:autoSpaceDE/>
        <w:adjustRightInd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утверждать проектную документацию на строительство, реконструкцию объектов капитального строительства и их частей;</w:t>
      </w:r>
    </w:p>
    <w:p w:rsidR="002F391C" w:rsidRDefault="002F391C" w:rsidP="002F391C">
      <w:pPr>
        <w:widowControl/>
        <w:autoSpaceDE/>
        <w:adjustRightInd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случаях, установленных нормами действующего законодательства обращаться за разрешением на отклонение от предельных параметров разрешенного строительства, реконструкции объектов капитального строительства, за предоставлением разрешения на условно разрешенный вид использования земельного участка;</w:t>
      </w:r>
    </w:p>
    <w:p w:rsidR="002F391C" w:rsidRDefault="002F391C" w:rsidP="002F391C">
      <w:pPr>
        <w:widowControl/>
        <w:autoSpaceDE/>
        <w:adjustRightInd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обжаловать действия (бездействие) должностных лиц органов местного самоуправления в судебном порядке;</w:t>
      </w:r>
    </w:p>
    <w:p w:rsidR="002F391C" w:rsidRDefault="002F391C" w:rsidP="002F391C">
      <w:pPr>
        <w:widowControl/>
        <w:autoSpaceDE/>
        <w:adjustRightInd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осуществлять иные права, предусмотренные действующим законодательством.</w:t>
      </w:r>
    </w:p>
    <w:p w:rsidR="002F391C" w:rsidRDefault="002F391C" w:rsidP="002F391C">
      <w:pPr>
        <w:widowControl/>
        <w:autoSpaceDE/>
        <w:adjustRightInd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Застройщики обязаны:</w:t>
      </w:r>
    </w:p>
    <w:p w:rsidR="002F391C" w:rsidRDefault="002F391C" w:rsidP="002F391C">
      <w:pPr>
        <w:widowControl/>
        <w:autoSpaceDE/>
        <w:adjustRightInd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соблюдать требования градостроительных регламентов;</w:t>
      </w:r>
    </w:p>
    <w:p w:rsidR="002F391C" w:rsidRDefault="002F391C" w:rsidP="002F391C">
      <w:pPr>
        <w:widowControl/>
        <w:autoSpaceDE/>
        <w:adjustRightInd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использовать земельные участки, предоставленные для строительства, в соответствии с целью предоставления – для осуществления строительства,</w:t>
      </w:r>
    </w:p>
    <w:p w:rsidR="002F391C" w:rsidRDefault="002F391C" w:rsidP="002F391C">
      <w:pPr>
        <w:widowControl/>
        <w:autoSpaceDE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реконструкции в соответствии с проектной документацией;</w:t>
      </w:r>
    </w:p>
    <w:p w:rsidR="002F391C" w:rsidRDefault="002F391C" w:rsidP="002F391C">
      <w:pPr>
        <w:widowControl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безвозмездно передать в орган, выдавший разрешение на строительство, сведения о площади, о высоте и об этажности планируемого объекта капитального строительства, о сетях инженерно-технического обеспечения, один экземпляр копии результатов инженерных изысканий, по одному экземпляру копий разделов проектной документации, предусмотренных статьей 48 Градостроительного кодекса РФ № 190-ФЗ,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деятельности;</w:t>
      </w:r>
    </w:p>
    <w:p w:rsidR="002F391C" w:rsidRDefault="002F391C" w:rsidP="002F391C">
      <w:pPr>
        <w:widowControl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исполнять иные обязанности, установленные законодательством.</w:t>
      </w:r>
    </w:p>
    <w:p w:rsidR="002F391C" w:rsidRDefault="002F391C" w:rsidP="002F391C">
      <w:pPr>
        <w:widowControl/>
        <w:autoSpaceDE/>
        <w:adjustRightInd/>
        <w:jc w:val="both"/>
        <w:rPr>
          <w:b/>
          <w:bCs/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Полномочия органов и должностных лиц местного самоуправления</w:t>
      </w:r>
    </w:p>
    <w:p w:rsidR="002F391C" w:rsidRDefault="002F391C" w:rsidP="002F391C">
      <w:pPr>
        <w:widowControl/>
        <w:autoSpaceDE/>
        <w:adjustRightInd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области землепользования и застройки</w:t>
      </w:r>
    </w:p>
    <w:p w:rsidR="002F391C" w:rsidRDefault="002F391C" w:rsidP="002F391C">
      <w:pPr>
        <w:widowControl/>
        <w:autoSpaceDE/>
        <w:adjustRightInd/>
        <w:ind w:firstLine="851"/>
        <w:jc w:val="both"/>
        <w:rPr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полномочиям представительного органа муниципального образования в области землепользования и застройки относятся: </w:t>
      </w:r>
      <w:r>
        <w:rPr>
          <w:sz w:val="28"/>
          <w:szCs w:val="28"/>
        </w:rPr>
        <w:br/>
        <w:t>- утверждение изменений в Правила землепользования и застройки.</w:t>
      </w:r>
    </w:p>
    <w:p w:rsidR="002F391C" w:rsidRDefault="002F391C" w:rsidP="002F391C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 полномочиям сельского поселения </w:t>
      </w:r>
      <w:r w:rsidR="003A4EDB">
        <w:rPr>
          <w:sz w:val="28"/>
          <w:szCs w:val="28"/>
        </w:rPr>
        <w:t>Казанский</w:t>
      </w:r>
      <w:r w:rsidR="001770D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в области землепользования и застройки относится принятие решений о проведении публичных слушаний по вопросам, указанным в пункте 3 статьи 15 настоящих Правил.</w:t>
      </w:r>
    </w:p>
    <w:p w:rsidR="002F391C" w:rsidRDefault="002F391C" w:rsidP="002F391C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 полном</w:t>
      </w:r>
      <w:bookmarkStart w:id="0" w:name="_GoBack"/>
      <w:bookmarkEnd w:id="0"/>
      <w:r>
        <w:rPr>
          <w:sz w:val="28"/>
          <w:szCs w:val="28"/>
        </w:rPr>
        <w:t xml:space="preserve">очиям сельского поселения </w:t>
      </w:r>
      <w:r w:rsidR="003A4EDB">
        <w:rPr>
          <w:sz w:val="28"/>
          <w:szCs w:val="28"/>
        </w:rPr>
        <w:t>Казанский</w:t>
      </w:r>
      <w:r w:rsidR="001770D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относятся:</w:t>
      </w:r>
    </w:p>
    <w:p w:rsidR="002F391C" w:rsidRDefault="002F391C" w:rsidP="002F391C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документации по планировке территории;</w:t>
      </w:r>
    </w:p>
    <w:p w:rsidR="002F391C" w:rsidRDefault="002F391C" w:rsidP="002F391C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о предоставлении разрешения на условно разрешённый вид использования земельного участка;</w:t>
      </w:r>
    </w:p>
    <w:p w:rsidR="002F391C" w:rsidRDefault="002F391C" w:rsidP="002F391C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2F391C" w:rsidRDefault="002F391C" w:rsidP="002F391C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о подготовке проекта изменений в Правила землепользования и застройки; установление публичного сервитута.</w:t>
      </w:r>
    </w:p>
    <w:p w:rsidR="002F391C" w:rsidRDefault="002F391C" w:rsidP="002F391C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 полномочиям сельского поселения относятся:</w:t>
      </w:r>
    </w:p>
    <w:p w:rsidR="002F391C" w:rsidRDefault="002F391C" w:rsidP="002F391C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разработки документации по планировке территории;</w:t>
      </w:r>
    </w:p>
    <w:p w:rsidR="002F391C" w:rsidRDefault="002F391C" w:rsidP="002F391C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земельных участков как объектов недвижимости;</w:t>
      </w:r>
    </w:p>
    <w:p w:rsidR="002F391C" w:rsidRDefault="002F391C" w:rsidP="002F391C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разрешений на строительство объектов капитального строительства местного значения и по заявлениям физических и юридических лиц;</w:t>
      </w:r>
    </w:p>
    <w:p w:rsidR="002F391C" w:rsidRDefault="002F391C" w:rsidP="002F391C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разрешений на ввод объектов в эксплуатацию при осуществлении строительства объектов капитального строительства местного значения и по заявлениям физических и юридических лиц.</w:t>
      </w:r>
      <w:r>
        <w:rPr>
          <w:sz w:val="28"/>
          <w:szCs w:val="28"/>
        </w:rPr>
        <w:br/>
      </w:r>
    </w:p>
    <w:p w:rsidR="002F391C" w:rsidRDefault="002F391C" w:rsidP="002F391C">
      <w:pPr>
        <w:widowControl/>
        <w:autoSpaceDE/>
        <w:adjustRightInd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5. Комиссия по подготовке проекта Правил землепользования</w:t>
      </w:r>
    </w:p>
    <w:p w:rsidR="002F391C" w:rsidRDefault="002F391C" w:rsidP="002F391C">
      <w:pPr>
        <w:widowControl/>
        <w:autoSpaceDE/>
        <w:adjustRightInd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 застройки сельского поселения </w:t>
      </w:r>
      <w:r w:rsidR="003A4EDB">
        <w:rPr>
          <w:b/>
          <w:bCs/>
          <w:color w:val="000000"/>
          <w:sz w:val="28"/>
          <w:szCs w:val="28"/>
        </w:rPr>
        <w:t>Казанский</w:t>
      </w:r>
      <w:r w:rsidR="001770D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сельсовет</w:t>
      </w:r>
    </w:p>
    <w:p w:rsidR="002F391C" w:rsidRDefault="002F391C" w:rsidP="002F391C">
      <w:pPr>
        <w:widowControl/>
        <w:autoSpaceDE/>
        <w:adjustRightInd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Комиссия по подготовке проекта Правил землепользования и застройки сельского поселения </w:t>
      </w:r>
      <w:r w:rsidR="003A4EDB">
        <w:rPr>
          <w:color w:val="000000"/>
          <w:sz w:val="28"/>
          <w:szCs w:val="28"/>
        </w:rPr>
        <w:t>Казанский</w:t>
      </w:r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 формируется в целях обеспечения реализации настоящих Правил.</w:t>
      </w:r>
    </w:p>
    <w:p w:rsidR="002F391C" w:rsidRDefault="002F391C" w:rsidP="002F391C">
      <w:pPr>
        <w:widowControl/>
        <w:autoSpaceDE/>
        <w:adjustRightInd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Комиссия осуществляет свою деятельность в соответствии с настоящими Правилами и Положением о составе и порядке деятельности Комиссии по подготовке проекта Правил землепользования и застройки сельского поселения, утверждаемым постановлением администрации сельского поселения </w:t>
      </w:r>
      <w:r w:rsidR="003A4EDB">
        <w:rPr>
          <w:color w:val="000000"/>
          <w:sz w:val="28"/>
          <w:szCs w:val="28"/>
        </w:rPr>
        <w:t>Казанский</w:t>
      </w:r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сельсовет.</w:t>
      </w:r>
    </w:p>
    <w:p w:rsidR="002F391C" w:rsidRDefault="002F391C" w:rsidP="002F391C">
      <w:pPr>
        <w:widowControl/>
        <w:autoSpaceDE/>
        <w:adjustRightInd/>
        <w:jc w:val="both"/>
        <w:rPr>
          <w:b/>
          <w:bCs/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Глава 2. ПЛАНИРОВКА ТЕРРИТОРИИ</w:t>
      </w:r>
    </w:p>
    <w:p w:rsidR="002F391C" w:rsidRDefault="002F391C" w:rsidP="002F391C">
      <w:pPr>
        <w:widowControl/>
        <w:autoSpaceDE/>
        <w:adjustRightInd/>
        <w:jc w:val="center"/>
        <w:rPr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 Общие положения о планировке территории</w:t>
      </w:r>
    </w:p>
    <w:p w:rsidR="002F391C" w:rsidRDefault="002F391C" w:rsidP="002F391C">
      <w:pPr>
        <w:widowControl/>
        <w:autoSpaceDE/>
        <w:adjustRightInd/>
        <w:ind w:firstLine="709"/>
        <w:jc w:val="center"/>
        <w:rPr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Планировка территории осуществляется посредством разработки документации по планировке территории: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проектов планировки как отдельных документов;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проектов планировки с проектами межевания в их составе и с градостроительными планами земельных участков в составе проектов межевания;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проектов межевания с градостроительными планами земельных участков в их составе;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градостроительных планов земельных участков как отдельных документов.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Разработка документации по планировке территории осуществляется с учетом характеристик планируемого развития конкретной территории, а также следующих особенностей: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Проекты планировки разрабатываются в случаях, когда необходимо установить (изменить), в том числе посредством красных линий: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границы планировочных элементов территории (кварталов, микрорайонов);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границы земельных участков общего пользования и линейных объектов без определения границ иных земельных участков;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границы зон планируемого размещения объектов социально-культурного и коммунально-бытового и иного назначения.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Проекты межевания разрабатываются в пределах красных линий планировочных элементов территории, не разделенной на земельные участки, или разделение которой на земельные участки не завершено, или требуется изменение ранее установленных границ земельных участков, в целях определения: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границ земельных участков, которые не являются земельными участками общего пользования;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линий отступа от красных линий для определения места допустимого</w:t>
      </w:r>
    </w:p>
    <w:p w:rsidR="002F391C" w:rsidRDefault="002F391C" w:rsidP="002F391C">
      <w:pPr>
        <w:widowControl/>
        <w:autoSpaceDE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строительства;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границ зон планируемого размещения объектов капитального строительства федерального, регионального и местного значения.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 границ зон с особыми условиями использования территории.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6.5. Градостроительные планы земельных участков подготавливаются по заявлениям заинтересованных лиц, а также по инициативе органов местного самоуправления сельского поселения </w:t>
      </w:r>
      <w:r w:rsidR="003A4EDB">
        <w:rPr>
          <w:color w:val="000000"/>
          <w:sz w:val="28"/>
          <w:szCs w:val="28"/>
        </w:rPr>
        <w:t>Казанский</w:t>
      </w:r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 в составе проектов планировки и/или проектов межевания, при предоставлении земельных участков для целей, связанных со строительством.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6.6. Посредством документации по планировке территории определяются: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характеристики и параметры планируемого развития, строительного освоения и реконструкции территорий, включая характеристики и параметры развития систем социального обслуживания, инженерного оборудования, необходимых для обеспечения застройки;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красные линии;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линии регулирования застройки, если они не определены градостроительными регламентами в составе настоящих Правил;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границы земельных участков линейных объектов, а также границы зон действия ограничений вдоль линейных объектов;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границы зон действия ограничений вокруг охраняемых объектов, а также вокруг объектов, являющихся источниками загрязнения окружающей среды;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границы земельных участков, которые планируется изъять, в том числе путем выкупа, для муниципальных нужд, либо зарезервировать с последующим изъятием, в том числе путем выкупа, а также границы земельных участков, определяемых для муниципальных нужд без резервирования и изъятия, в том числе путем выкупа, расположенных в составе земель, находящихся в муниципальной собственности;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границы земельных участков, которые планируется предоставить физическим или юридическим лицам;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границы земельных участков на территориях существующей застройки, не разделенных на земельные участки.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6.7. Положения настоящей главы не применяются при разработке документации по планировке территории для размещения объектов капитального строительства федерального значения и значения Республики Башкортостан в соответствии со статьей 45 Градостроительного кодекса РФ.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7. Подготовка документации по планировке территории</w:t>
      </w:r>
    </w:p>
    <w:p w:rsidR="002F391C" w:rsidRDefault="002F391C" w:rsidP="002F391C">
      <w:pPr>
        <w:widowControl/>
        <w:autoSpaceDE/>
        <w:adjustRightInd/>
        <w:ind w:firstLine="708"/>
        <w:jc w:val="center"/>
        <w:rPr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7.1. Подготовка документации по планировке территории сельского поселения </w:t>
      </w:r>
      <w:r w:rsidR="003A4EDB">
        <w:rPr>
          <w:color w:val="000000"/>
          <w:sz w:val="28"/>
          <w:szCs w:val="28"/>
        </w:rPr>
        <w:t>Казанский</w:t>
      </w:r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 осуществляется в соответствии со схемами территориального  планирования РФ, РБ, Генеральным планом</w:t>
      </w:r>
    </w:p>
    <w:p w:rsidR="002F391C" w:rsidRDefault="002F391C" w:rsidP="002F391C">
      <w:pPr>
        <w:widowControl/>
        <w:autoSpaceDE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r w:rsidR="003A4EDB">
        <w:rPr>
          <w:color w:val="000000"/>
          <w:sz w:val="28"/>
          <w:szCs w:val="28"/>
        </w:rPr>
        <w:t>Казанский</w:t>
      </w:r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настоящими Правилами, требованиями технических регламентов, с учетом границ территорий </w:t>
      </w:r>
      <w:r>
        <w:rPr>
          <w:color w:val="000000"/>
          <w:sz w:val="28"/>
          <w:szCs w:val="28"/>
        </w:rPr>
        <w:lastRenderedPageBreak/>
        <w:t>объектов культурного наследия (в том числе вновь выявленных), границ зон с особыми условиями использования территорий.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7.2. Документация по планировке территории разрабатывается по инициативе органов местного самоуправления сельского поселения </w:t>
      </w:r>
      <w:r w:rsidR="003A4EDB">
        <w:rPr>
          <w:color w:val="000000"/>
          <w:sz w:val="28"/>
          <w:szCs w:val="28"/>
        </w:rPr>
        <w:t>Казанский</w:t>
      </w:r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сельсовет, физических и юридических лиц.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7.3. Основанием для разработки документации по планировке территории является решение о подготовке данной документации, принимаемое администрацией сельского поселения </w:t>
      </w:r>
      <w:r w:rsidR="003A4EDB">
        <w:rPr>
          <w:color w:val="000000"/>
          <w:sz w:val="28"/>
          <w:szCs w:val="28"/>
        </w:rPr>
        <w:t>Казанский</w:t>
      </w:r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 , подлежащее опубликованию в порядке, установленном ч. 2 ст. 46 Градостроительного кодекса РФ.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7.4. Документация по планировке территории может разрабатываться на конкурсной основе по решению администрации муниципального образования.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7.5. Состав, содержание, сроки подготовки документации по планировке территории определяются в заказе на подготовку данной документации в соответствии с законодательством РФ.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7.6. Со дня опубликования решения о подготовке документации по планировке территории физические или юридические лица вправе представить в администрацию сельского поселения </w:t>
      </w:r>
      <w:r w:rsidR="003A4EDB">
        <w:rPr>
          <w:color w:val="000000"/>
          <w:sz w:val="28"/>
          <w:szCs w:val="28"/>
        </w:rPr>
        <w:t>Казанский</w:t>
      </w:r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свои предложения о порядке, сроках подготовки и содержании этих документов. Администрация сельского поселения </w:t>
      </w:r>
      <w:r w:rsidR="003A4EDB">
        <w:rPr>
          <w:color w:val="000000"/>
          <w:sz w:val="28"/>
          <w:szCs w:val="28"/>
        </w:rPr>
        <w:t>Казанский</w:t>
      </w:r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 по своему усмотрению учитывает данные предложения физических и юридических лиц при обеспечении подготовки документации по планировке территории.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7.7. Документация по планировке территории разрабатывается в соответствии с действующим законодательством.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7.8. Администрация сельского поселения </w:t>
      </w:r>
      <w:r w:rsidR="003A4EDB">
        <w:rPr>
          <w:color w:val="000000"/>
          <w:sz w:val="28"/>
          <w:szCs w:val="28"/>
        </w:rPr>
        <w:t>Казанский</w:t>
      </w:r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осуществляет проверку разработанной документации по планировке территории на соответствие требованиям, установленным пунктом 7.1. настоящих правил по результатам проверки администрация сельского поселения </w:t>
      </w:r>
      <w:r w:rsidR="003A4EDB">
        <w:rPr>
          <w:color w:val="000000"/>
          <w:sz w:val="28"/>
          <w:szCs w:val="28"/>
        </w:rPr>
        <w:t>Казанский</w:t>
      </w:r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принимает решение о направлении документации по планировке территории Главе администрации сельского поселения </w:t>
      </w:r>
      <w:r w:rsidR="003A4EDB">
        <w:rPr>
          <w:color w:val="000000"/>
          <w:sz w:val="28"/>
          <w:szCs w:val="28"/>
        </w:rPr>
        <w:t>Казанский</w:t>
      </w:r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 или об отклонении данной документации и о направлении ее на доработку.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7.9. Глава сельского поселения </w:t>
      </w:r>
      <w:r w:rsidR="003A4EDB">
        <w:rPr>
          <w:color w:val="000000"/>
          <w:sz w:val="28"/>
          <w:szCs w:val="28"/>
        </w:rPr>
        <w:t>Казанский</w:t>
      </w:r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принимает решение о проведении публичных слушаний. Публичные слушания проводятся в порядке, определенном положениями о публичных слушаниях на территории сельского поселения </w:t>
      </w:r>
      <w:r w:rsidR="003A4EDB">
        <w:rPr>
          <w:color w:val="000000"/>
          <w:sz w:val="28"/>
          <w:szCs w:val="28"/>
        </w:rPr>
        <w:t>Казанский</w:t>
      </w:r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7.10. Администрация сельского поселения </w:t>
      </w:r>
      <w:r w:rsidR="003A4EDB">
        <w:rPr>
          <w:color w:val="000000"/>
          <w:sz w:val="28"/>
          <w:szCs w:val="28"/>
        </w:rPr>
        <w:t>Казанский</w:t>
      </w:r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не позднее, чем через 15 дней со дня проведения публичных слушаний, направляет главе администрации сельского поселения </w:t>
      </w:r>
      <w:r w:rsidR="003A4EDB">
        <w:rPr>
          <w:color w:val="000000"/>
          <w:sz w:val="28"/>
          <w:szCs w:val="28"/>
        </w:rPr>
        <w:t>Казанский</w:t>
      </w:r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 подготовленную документацию по планировке территории, протокол публичных слушаний и заключение о результатах публичных слушаний.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7.11. Глава администрации сельского поселения </w:t>
      </w:r>
      <w:r w:rsidR="003A4EDB">
        <w:rPr>
          <w:color w:val="000000"/>
          <w:sz w:val="28"/>
          <w:szCs w:val="28"/>
        </w:rPr>
        <w:t>Казанский</w:t>
      </w:r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с учетом протокола публичных слушаний и заключения о результатах </w:t>
      </w:r>
      <w:r>
        <w:rPr>
          <w:color w:val="000000"/>
          <w:sz w:val="28"/>
          <w:szCs w:val="28"/>
        </w:rPr>
        <w:lastRenderedPageBreak/>
        <w:t xml:space="preserve">публичных слушаний принимает решение об утверждении документации по планировке территории или об отклонении данной документации и о направлении ее в администрацию сельского поселения </w:t>
      </w:r>
      <w:r w:rsidR="003A4EDB">
        <w:rPr>
          <w:color w:val="000000"/>
          <w:sz w:val="28"/>
          <w:szCs w:val="28"/>
        </w:rPr>
        <w:t>Казанский</w:t>
      </w:r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на доработку с учетом указанных протокола и заключения. Документация по планировке территории  утверждается главой администрации сельского поселения </w:t>
      </w:r>
      <w:r w:rsidR="003A4EDB">
        <w:rPr>
          <w:color w:val="000000"/>
          <w:sz w:val="28"/>
          <w:szCs w:val="28"/>
        </w:rPr>
        <w:t>Казанский</w:t>
      </w:r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7.12. Утвержденная документация по планировке территории в течение 7 дней со дня утверждения подлежит опубликованию в порядке, установленном частью 14 статьи 46 Градостроительного кодекса РФ.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7.13. Положения, установленные частями 3–12 настоящей статьи, применяются при подготовке: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проектов планировки как отдельных документов;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проектов планировки с проектами межевания в их составе и с градостроительными планами земельных участков в составе проектов межевания;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проектов межевания с градостроительными планами земельных участков в их составе.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7.14. 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b/>
          <w:bCs/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Глава 3. ПУБЛИЧНЫЕ СЛУШАНИЯ</w:t>
      </w:r>
    </w:p>
    <w:p w:rsidR="002F391C" w:rsidRDefault="002F391C" w:rsidP="002F391C">
      <w:pPr>
        <w:widowControl/>
        <w:autoSpaceDE/>
        <w:adjustRightInd/>
        <w:ind w:firstLine="708"/>
        <w:jc w:val="center"/>
        <w:rPr>
          <w:color w:val="000000"/>
          <w:sz w:val="28"/>
          <w:szCs w:val="28"/>
        </w:rPr>
      </w:pPr>
    </w:p>
    <w:p w:rsidR="002F391C" w:rsidRPr="00097296" w:rsidRDefault="002F391C" w:rsidP="002F391C">
      <w:pPr>
        <w:widowControl/>
        <w:autoSpaceDE/>
        <w:adjustRightInd/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8. Порядок проведения публичных слушаний по вопросам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землепользования и застройки на территории </w:t>
      </w:r>
      <w:r w:rsidRPr="00097296">
        <w:rPr>
          <w:b/>
          <w:color w:val="000000"/>
          <w:sz w:val="28"/>
          <w:szCs w:val="28"/>
        </w:rPr>
        <w:t xml:space="preserve">сельского поселения </w:t>
      </w:r>
      <w:r w:rsidR="003A4EDB" w:rsidRPr="00097296">
        <w:rPr>
          <w:b/>
          <w:color w:val="000000"/>
          <w:sz w:val="28"/>
          <w:szCs w:val="28"/>
        </w:rPr>
        <w:t>Казанский</w:t>
      </w:r>
      <w:r w:rsidR="001770D6" w:rsidRPr="00097296">
        <w:rPr>
          <w:b/>
          <w:color w:val="000000"/>
          <w:sz w:val="28"/>
          <w:szCs w:val="28"/>
        </w:rPr>
        <w:t xml:space="preserve"> </w:t>
      </w:r>
      <w:r w:rsidRPr="00097296">
        <w:rPr>
          <w:b/>
          <w:color w:val="000000"/>
          <w:sz w:val="28"/>
          <w:szCs w:val="28"/>
        </w:rPr>
        <w:t>сельсовет</w:t>
      </w:r>
    </w:p>
    <w:p w:rsidR="002F391C" w:rsidRDefault="002F391C" w:rsidP="002F391C">
      <w:pPr>
        <w:widowControl/>
        <w:autoSpaceDE/>
        <w:adjustRightInd/>
        <w:ind w:firstLine="708"/>
        <w:jc w:val="center"/>
        <w:rPr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8.1. Публичные слушания проводятся в случаях: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предоставления разрешения на условно разрешенный вид использования земельного участка или объекта капитального строительства;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предоставления разрешения на отклонение от предельных параметров</w:t>
      </w:r>
    </w:p>
    <w:p w:rsidR="002F391C" w:rsidRDefault="002F391C" w:rsidP="002F391C">
      <w:pPr>
        <w:widowControl/>
        <w:autoSpaceDE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разрешенного строительства, реконструкции объектов капитального строительства;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подготовки документации по планировке территории по инициативе администрации сельского поселения </w:t>
      </w:r>
      <w:r w:rsidR="003A4EDB">
        <w:rPr>
          <w:color w:val="000000"/>
          <w:sz w:val="28"/>
          <w:szCs w:val="28"/>
        </w:rPr>
        <w:t>Казанский</w:t>
      </w:r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 либо на основании предложений физических или юридических лиц о подготовке документации по планировке территории;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подготовки проекта изменений в Правила землепользования и застройки;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установления публичных сервитутов.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8.2. Порядок организации и проведения публичных слушаний по вопросам, указанным в пункте 8.1 настоящих правил определяется нормативным правовым актом представительного органа сельского поселения </w:t>
      </w:r>
      <w:r w:rsidR="003A4EDB">
        <w:rPr>
          <w:color w:val="000000"/>
          <w:sz w:val="28"/>
          <w:szCs w:val="28"/>
        </w:rPr>
        <w:t>Казанский</w:t>
      </w:r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сельсовет.</w:t>
      </w:r>
    </w:p>
    <w:p w:rsidR="002F391C" w:rsidRDefault="002F391C" w:rsidP="002F391C">
      <w:pPr>
        <w:widowControl/>
        <w:autoSpaceDE/>
        <w:adjustRightInd/>
        <w:jc w:val="both"/>
        <w:rPr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Глава 4. РАЗРЕШЕНИЕ НА УСЛОВНО РАЗРЕШЕННЫЙ ВИД ИСПОЛЬЗОВАНИЯ ЗЕМЕЛЬНОГО УЧАСТКА ИЛИ ОБЪЕКТА КАПИТАЛЬНОГО СТРОИТЕЛЬСТВА. РАЗРЕШЕНИЕ НА ОТКЛОНЕНИЕ ОТ ПРЕДЕЛЬНЫХ ПАРАМЕТРОВ СТРОИТЕЛЬСТВА, РЕКОНСТРУКЦИИ ОБЪЕКТОВ КАПИТАЛЬНОГО СТРОИТЕЛЬСТВА</w:t>
      </w:r>
    </w:p>
    <w:p w:rsidR="002F391C" w:rsidRDefault="002F391C" w:rsidP="002F391C">
      <w:pPr>
        <w:widowControl/>
        <w:autoSpaceDE/>
        <w:adjustRightInd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9. Предоставление разрешения на условно разрешенный вид использования земельного участка или объекта капитального строительства, разрешения на отклонение от предельных параметров строительства, реконструкции объектов капитального строительства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строительства, разрешения на отклонение от предельных параметров строительства, реконструкции объектов капитального строительства осуществляется в порядке, устанавливаемом постановлением администрации сельского поселения </w:t>
      </w:r>
      <w:r w:rsidR="003A4EDB">
        <w:rPr>
          <w:color w:val="000000"/>
          <w:sz w:val="28"/>
          <w:szCs w:val="28"/>
        </w:rPr>
        <w:t>Казанский</w:t>
      </w:r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сельсовет.</w:t>
      </w:r>
    </w:p>
    <w:p w:rsidR="002F391C" w:rsidRDefault="002F391C" w:rsidP="002F391C">
      <w:pPr>
        <w:widowControl/>
        <w:autoSpaceDE/>
        <w:adjustRightInd/>
        <w:ind w:firstLine="708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Глава 5. ПРОЕКТНАЯ ДОКУМЕНТАЦИЯ.РАЗРЕШЕНИЕ НА СТРОИТЕЛЬСТВО.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РАЗРЕШЕНИЕ НА ВВОД ОБЪЕКТА В ЭКСПЛУАТАЦИЮ</w:t>
      </w:r>
    </w:p>
    <w:p w:rsidR="002F391C" w:rsidRDefault="002F391C" w:rsidP="002F391C">
      <w:pPr>
        <w:widowControl/>
        <w:autoSpaceDE/>
        <w:adjustRightInd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10. Проектная документация</w:t>
      </w:r>
    </w:p>
    <w:p w:rsidR="002F391C" w:rsidRDefault="002F391C" w:rsidP="002F391C">
      <w:pPr>
        <w:widowControl/>
        <w:autoSpaceDE/>
        <w:adjustRightInd/>
        <w:ind w:firstLine="708"/>
        <w:jc w:val="center"/>
        <w:rPr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10.1. Проектная документация представляет собой документацию, содержащую материалы в текстовой форме и в виде карт (схем) и определяющую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ремонта, если при его проведении затрагиваются конструктивные и другие характеристики надежности и безопасности объектов капитального строительства.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10.2. Подготовка проектной документации осуществляется на основании задания застройщика или заказчика (при подготовке проектной документации на основании договора), результатов инженерных изысканий, градостроительного плана земельного участка в соответствии с требованиями технических регламентов, техническими условиями, разрешением на отклонение от предельных параметров разрешенного строительства, реконструкции объектов капитального строительства.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10.3. Проектная документация объектов капитального строительства подлежит государственной экспертизе, за исключением случаев, предусмотренных статьей 49 Градостроительного кодекса РФ. Застройщик вправе направить проектную документацию на негосударственную экспертизу. Негосударственная экспертиза проводится в порядке, установленном Правительством Российской Федерации.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10.4. Порядок выполнения инженерных изысканий, порядок подготовки, состав и содержание проектной документации, порядок организации и проведения государственной экспертизы проектной документации установлены статьями 47–49 Градостроительного кодекса РФ.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11. Разрешение на строительство</w:t>
      </w:r>
    </w:p>
    <w:p w:rsidR="002F391C" w:rsidRDefault="002F391C" w:rsidP="002F391C">
      <w:pPr>
        <w:widowControl/>
        <w:autoSpaceDE/>
        <w:adjustRightInd/>
        <w:ind w:firstLine="708"/>
        <w:jc w:val="center"/>
        <w:rPr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11.1. Разрешение на строительство представляет собой документ,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строительство, реконструкцию объектов капитального строительства, а также их капитальный ремонт. Выдача разрешения на строительство не требуется в случаях, предусмотренных Градостроительным кодексом РФ.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11.2. Разрешение на строительство выдает администрация  сельского поселения </w:t>
      </w:r>
      <w:r w:rsidR="003A4EDB">
        <w:rPr>
          <w:color w:val="000000"/>
          <w:sz w:val="28"/>
          <w:szCs w:val="28"/>
        </w:rPr>
        <w:t>Казанский</w:t>
      </w:r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сельсовет, за исключением разрешений на строительство, которые выдаются уполномоченным федеральным органом исполнительной власти, органом исполнительной власти сельского поселения </w:t>
      </w:r>
      <w:r w:rsidR="003A4EDB">
        <w:rPr>
          <w:color w:val="000000"/>
          <w:sz w:val="28"/>
          <w:szCs w:val="28"/>
        </w:rPr>
        <w:t>Казанский</w:t>
      </w:r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 для строительства, реконструкции, капитального ремонта объектов капитального строительства федерального значения, регионального значения, при размещении которых допускается изъятие, в</w:t>
      </w:r>
    </w:p>
    <w:p w:rsidR="002F391C" w:rsidRDefault="002F391C" w:rsidP="002F391C">
      <w:pPr>
        <w:widowControl/>
        <w:autoSpaceDE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том числе путем выкупа, земельных участков.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11.3. Разрешение на строительство на земельном участке, на который не распространяется действие градостроительного регламента, выдается федеральным органом исполнительной власти, органом исполнительной власти Республики Башкортостан или администрацией сельского поселения </w:t>
      </w:r>
      <w:r w:rsidR="003A4EDB">
        <w:rPr>
          <w:color w:val="000000"/>
          <w:sz w:val="28"/>
          <w:szCs w:val="28"/>
        </w:rPr>
        <w:t>Казанский</w:t>
      </w:r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 в соответствии с их компетенцией.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11.4. Форма разрешения на строительство устанавливается уполномоченным</w:t>
      </w:r>
    </w:p>
    <w:p w:rsidR="002F391C" w:rsidRDefault="002F391C" w:rsidP="002F391C">
      <w:pPr>
        <w:widowControl/>
        <w:autoSpaceDE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Правительством Российской Федерации федеральным органом исполнительной власти.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11.5. Порядок выдачи разрешения на строительство определен статьей 51 Градостроительного кодекса РФ.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12. Разрешение на ввод объекта в эксплуатацию</w:t>
      </w:r>
    </w:p>
    <w:p w:rsidR="002F391C" w:rsidRDefault="002F391C" w:rsidP="002F391C">
      <w:pPr>
        <w:widowControl/>
        <w:autoSpaceDE/>
        <w:adjustRightInd/>
        <w:ind w:firstLine="708"/>
        <w:jc w:val="center"/>
        <w:rPr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12.1. Разрешение на ввод объекта в эксплуатацию представляет собой документ, который удостоверяет выполнение строительства, реконструкции, капитального ремонта объекта капитального строительства в полном объеме в соответствии с разрешением на строительство, соответствие построенного, реконструированного, отремонтированного объекта капитального строительства градостроительному плану земельного участка и проектной документации.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12.2. Разрешение на ввод объекта в эксплуатацию выдает администрация сельского поселения </w:t>
      </w:r>
      <w:r w:rsidR="003A4EDB">
        <w:rPr>
          <w:color w:val="000000"/>
          <w:sz w:val="28"/>
          <w:szCs w:val="28"/>
        </w:rPr>
        <w:t>Казанский</w:t>
      </w:r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12.3.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12.4. Порядок выдачи разрешения на ввод объекта в эксплуатацию определен статьей 55 Градостроительного кодекса РФ.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13. Строительный контроль и государственный строительный надзор</w:t>
      </w:r>
    </w:p>
    <w:p w:rsidR="002F391C" w:rsidRDefault="002F391C" w:rsidP="002F391C">
      <w:pPr>
        <w:widowControl/>
        <w:autoSpaceDE/>
        <w:adjustRightInd/>
        <w:ind w:firstLine="708"/>
        <w:jc w:val="center"/>
        <w:rPr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13.1. В процессе строительства, реконструкции, капитального ремонта объектов капитального строительства проводится строительный контроль и осуществляется государственный строительный надзор.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13.2. Порядок проведения строительного контроля и осуществления государственного строительного надзора определены статьями 53, 54 Градостроительного кодекса РФ.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13.3. Порядок осуществления государственного строительного надзора устанавливается Правительством Российской Федерации.</w:t>
      </w:r>
    </w:p>
    <w:p w:rsidR="002F391C" w:rsidRDefault="002F391C" w:rsidP="002F391C">
      <w:pPr>
        <w:widowControl/>
        <w:autoSpaceDE/>
        <w:adjustRightInd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ind w:firstLine="708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Глава 6. КАРТА ГРАДОСТРОИТЕЛЬНОГО ЗОНИРОВАНИЯ.</w:t>
      </w:r>
    </w:p>
    <w:p w:rsidR="002F391C" w:rsidRDefault="002F391C" w:rsidP="002F391C">
      <w:pPr>
        <w:widowControl/>
        <w:autoSpaceDE/>
        <w:adjustRightInd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ГРАДОСТРОИТЕЛЬНЫЕ РЕГЛАМЕНТЫ</w:t>
      </w:r>
    </w:p>
    <w:p w:rsidR="002F391C" w:rsidRDefault="002F391C" w:rsidP="002F391C">
      <w:pPr>
        <w:widowControl/>
        <w:autoSpaceDE/>
        <w:adjustRightInd/>
        <w:jc w:val="center"/>
        <w:rPr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14. Порядок установления территориальных зон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14.1. Территориальные зоны установлены с учетом: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возможности сочетания в пределах одной территориальной зоны различных видов существующего и планируемого использования земельных участков;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функциональных зон и параметров их планируемого развития, определенных Генеральным планом сельского поселения </w:t>
      </w:r>
      <w:r w:rsidR="003A4EDB">
        <w:rPr>
          <w:color w:val="000000"/>
          <w:sz w:val="28"/>
          <w:szCs w:val="28"/>
        </w:rPr>
        <w:t>Казанский</w:t>
      </w:r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определенных Градостроительным кодексом РФ территориальных зон;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сложившейся планировки территории и существующего землепользования;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предотвращения возможности причинения вреда объектам капитального строительства, расположенным на смежных земельных участках.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14.2. Границы территориальных зон установлены по: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линиям магистралей, улиц, проездов, разделяющим транспортные потоки противоположных направлений;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красным линиям;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границам земельных участков;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естественным границам природных объектов;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иным границам.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14.3. Границы зон с особыми условиями использования территорий, границы территорий объектов культурного наследия, устанавливаемые в соответствии с законодательством РФ, могут не совпадать с границами территориальных зон.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ind w:firstLine="708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15. Порядок применения градостроительных регламентов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15.1. Градостроительным регламентом определяется правовой режим земельных участков, а также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15.2. Градостроительные регламенты устанавливаются с учетом: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фактического использования земельных участков и объектов капитального строительства в границах территориальной зоны;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функциональных зон и характеристик их планируемого развития, определенных Генеральным планом сельского поселения </w:t>
      </w:r>
      <w:r w:rsidR="003A4EDB">
        <w:rPr>
          <w:color w:val="000000"/>
          <w:sz w:val="28"/>
          <w:szCs w:val="28"/>
        </w:rPr>
        <w:t>Казанский</w:t>
      </w:r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видов территориальных зон;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требований охраны объектов культурного наследия, а также особо охраняемых природных территорий, иных природных объектов.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15.3. Действие градостроительного регламента распространяется на все земельные участки и объекты капитального строительства, расположенные в пределах границ территориальной зоны.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15.4. Действие градостроительного регламента не распространяется на земельные участки: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РФ, а также в границах территорий памятников или ансамблей, которые являются вновь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законодательством РФ об охране объектов культурного наследия;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границах территорий общего пользования (площадей, улиц проездов, скверов, пляжей, автомобильных дорог, набережных, закрытых водоемов, бульваров и других подобных территорий);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занятые линейными объектами;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предоставленные для добычи полезных ископаемых.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15.5. Использование земельных участков, на которые действие градостроительных регламентов не распространяется, определяется уполномоченными федеральными органами исполнительной власти, уполномоченными органами исполнительной власти или уполномоченными органами местного самоуправления сельского поселения </w:t>
      </w:r>
      <w:r w:rsidR="003A4EDB">
        <w:rPr>
          <w:color w:val="000000"/>
          <w:sz w:val="28"/>
          <w:szCs w:val="28"/>
        </w:rPr>
        <w:t>Казанский</w:t>
      </w:r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 в соответствии с федеральными законами.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ind w:firstLine="708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16. Виды разрешенного использования земельных участков</w:t>
      </w:r>
    </w:p>
    <w:p w:rsidR="002F391C" w:rsidRDefault="002F391C" w:rsidP="002F391C">
      <w:pPr>
        <w:widowControl/>
        <w:autoSpaceDE/>
        <w:adjustRightInd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 объектов капитального строительства</w:t>
      </w:r>
    </w:p>
    <w:p w:rsidR="002F391C" w:rsidRDefault="002F391C" w:rsidP="002F391C">
      <w:pPr>
        <w:widowControl/>
        <w:autoSpaceDE/>
        <w:adjustRightInd/>
        <w:jc w:val="center"/>
        <w:rPr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16.1. Разрешенное использование земельных участков и объектов капитального строительства может быть следующих видов: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основные виды разрешенного использования;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условно разрешенные виды использования;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16.2. Применительно к каждой территориальной зоне устанавливаются собственно виды разрешенного использования земельных участков и объектов капитального строительства.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16.3.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16.4.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 сельского поселения </w:t>
      </w:r>
      <w:r w:rsidR="003A4EDB">
        <w:rPr>
          <w:color w:val="000000"/>
          <w:sz w:val="28"/>
          <w:szCs w:val="28"/>
        </w:rPr>
        <w:t>Казанский</w:t>
      </w:r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16.5. 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распространяется, на другой вид такого использования, принимаются в соответствии с федеральными законами.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17. Описание ограничений по экологическим и санитарно-эпидемиологическим условиям</w:t>
      </w:r>
    </w:p>
    <w:p w:rsidR="002F391C" w:rsidRDefault="002F391C" w:rsidP="002F391C">
      <w:pPr>
        <w:widowControl/>
        <w:autoSpaceDE/>
        <w:adjustRightInd/>
        <w:ind w:firstLine="708"/>
        <w:jc w:val="center"/>
        <w:rPr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17.1. Использование земельных участков и иных объектов недвижимости, расположенных в пределах территориальных зон, определяется: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градостроительными регламентами;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ограничениями, установленными законами, иными нормативными правовыми актами применительно к санитарно-защитным зонам, водоохранным зонам, иным зонам с особыми условиями использования.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17.2. Ограничения использования земельных участков и иных объектов недвижимости, расположенных в санитарно-защитных зонах, водоохранных зонах устанавливаются в соответствии с действующим законодательством.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17.3. В границах санитарно-защитных зон запрещается размещение:</w:t>
      </w:r>
    </w:p>
    <w:p w:rsidR="002F391C" w:rsidRDefault="002F391C" w:rsidP="002F391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жилую застройку, включая отдельные жилые дома, ландшафтно-рекреационные зоны, зоны отдыха, территории курортов, санаториев и домов отдыха, территории садоводческих товариществ и коттеджной застройки, коллективных или индивидуальных дачных и садово-огородных участков, а также другие территории с нормируемыми показателями качества среды обитания; </w:t>
      </w:r>
    </w:p>
    <w:p w:rsidR="002F391C" w:rsidRDefault="002F391C" w:rsidP="002F391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</w:r>
    </w:p>
    <w:p w:rsidR="002F391C" w:rsidRDefault="002F391C" w:rsidP="002F391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</w:t>
      </w:r>
    </w:p>
    <w:p w:rsidR="002F391C" w:rsidRDefault="002F391C" w:rsidP="002F391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17.4. В границах санитарно-защитных зон допускается размещение: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нежилых помещений для дежурного аварийного персонала;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помещений для пребывания работающих по вахтовому методу (не более двух недель);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зданий управления;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конструкторских бюро;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зданий административного назначения;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научно-исследовательских лабораторий;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клиник;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спортивно-оздоровительных сооружений закрытого типа;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бань;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прачечных;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объектов торговли и общественного питания;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мотелей;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гостиниц;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гаражей;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площадок и сооружений для хранения общественного и индивидуального транспорта;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пожарных депо;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местных и транзитных коммуникаций;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электроподстанций;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нефте- и газопроводов;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артезианских скважин для технического водоснабжения;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водоохлаждающих сооружений для подготовки технической воды;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канализационные насосные станции, сооружения оборотного водоснабжения;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автозаправочных станций;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станций технического обслуживания автомобилей.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17.5. Водоохранные зоны выделяются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17.6. В границах водоохранных зон запрещается:</w:t>
      </w:r>
    </w:p>
    <w:p w:rsidR="002F391C" w:rsidRDefault="002F391C" w:rsidP="002F391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сточных вод для удобрения почв;</w:t>
      </w:r>
    </w:p>
    <w:p w:rsidR="002F391C" w:rsidRDefault="002F391C" w:rsidP="002F391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2F391C" w:rsidRDefault="002F391C" w:rsidP="002F391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авиационных мер по борьбе с вредителями и болезнями растений;</w:t>
      </w:r>
    </w:p>
    <w:p w:rsidR="002F391C" w:rsidRDefault="002F391C" w:rsidP="002F391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Глава 7. ЗАКЛЮЧИТЕЛЬНЫЕ ПОЛОЖЕНИЯ</w:t>
      </w:r>
    </w:p>
    <w:p w:rsidR="002F391C" w:rsidRDefault="002F391C" w:rsidP="002F391C">
      <w:pPr>
        <w:widowControl/>
        <w:autoSpaceDE/>
        <w:adjustRightInd/>
        <w:ind w:firstLine="708"/>
        <w:jc w:val="center"/>
        <w:rPr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18. Порядок внесения изменений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 Правила землепользования и застройки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18.1. Предложения о внесении изменений в Правила землепользования и застройки направляются в Комиссию: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исполнительными органами государственной власти Республики Башкортостан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органами местного самоуправления сельского поселения </w:t>
      </w:r>
      <w:r w:rsidR="003A4EDB">
        <w:rPr>
          <w:color w:val="000000"/>
          <w:sz w:val="28"/>
          <w:szCs w:val="28"/>
        </w:rPr>
        <w:t>Казанский</w:t>
      </w:r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в случаях, если необходимо совершенствовать порядок регулирования землепользования и застройки на территории сельского поселения </w:t>
      </w:r>
      <w:r w:rsidR="003A4EDB">
        <w:rPr>
          <w:color w:val="000000"/>
          <w:sz w:val="28"/>
          <w:szCs w:val="28"/>
        </w:rPr>
        <w:t>Казанский</w:t>
      </w:r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физическими или юридическими лицами в инициативном порядке либо в случаях, если в результате применения Правил земельные участки и </w:t>
      </w:r>
      <w:r>
        <w:rPr>
          <w:color w:val="000000"/>
          <w:sz w:val="28"/>
          <w:szCs w:val="28"/>
        </w:rPr>
        <w:lastRenderedPageBreak/>
        <w:t>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18.2. Комиссия в течение тридцати дней со дня поступления предложения о внесении изменений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отклонения, и направляет это заключение главе администрации сельского поселения </w:t>
      </w:r>
      <w:r w:rsidR="003A4EDB">
        <w:rPr>
          <w:color w:val="000000"/>
          <w:sz w:val="28"/>
          <w:szCs w:val="28"/>
        </w:rPr>
        <w:t>Казанский</w:t>
      </w:r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18.3. Глава администрации сельского поселения </w:t>
      </w:r>
      <w:r w:rsidR="003A4EDB">
        <w:rPr>
          <w:color w:val="000000"/>
          <w:sz w:val="28"/>
          <w:szCs w:val="28"/>
        </w:rPr>
        <w:t>Казанский</w:t>
      </w:r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 с учетом рекомендаций, содержащихся в заключении Комиссии, в течение тридцати дней с момента получения заключения комиссии принимает решение о подготовке проекта изменений в Правила землепользования и застройки или об отклонении предложения о внесении изменений в Правила с указанием причин отклонения и направляет копию такого решения заявителю.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принятия решения о подготовке проекта изменений в Правила глава администрации сельского поселения </w:t>
      </w:r>
      <w:r w:rsidR="003A4EDB">
        <w:rPr>
          <w:color w:val="000000"/>
          <w:sz w:val="28"/>
          <w:szCs w:val="28"/>
        </w:rPr>
        <w:t>Казанский</w:t>
      </w:r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определяет срок, в течение которого проект должен быть подготовлен и представлен в администрацию сельского поселения </w:t>
      </w:r>
      <w:r w:rsidR="003A4EDB">
        <w:rPr>
          <w:color w:val="000000"/>
          <w:sz w:val="28"/>
          <w:szCs w:val="28"/>
        </w:rPr>
        <w:t>Казанский</w:t>
      </w:r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18.4. Основаниями для рассмотрения главой администрации сельского поселения </w:t>
      </w:r>
      <w:r w:rsidR="003A4EDB">
        <w:rPr>
          <w:color w:val="000000"/>
          <w:sz w:val="28"/>
          <w:szCs w:val="28"/>
        </w:rPr>
        <w:t>Казанский</w:t>
      </w:r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 вопроса о внесении изменений в Правила землепользования и застройки являются: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несоответствие Правил Генеральному плану сельского поселения </w:t>
      </w:r>
      <w:r w:rsidR="003A4EDB">
        <w:rPr>
          <w:color w:val="000000"/>
          <w:sz w:val="28"/>
          <w:szCs w:val="28"/>
        </w:rPr>
        <w:t>Казанский</w:t>
      </w:r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 возникшее в результате внесения в Генеральный план изменений;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поступление предложений об изменении границ территориальных зон,</w:t>
      </w:r>
    </w:p>
    <w:p w:rsidR="002F391C" w:rsidRDefault="002F391C" w:rsidP="002F391C">
      <w:pPr>
        <w:widowControl/>
        <w:autoSpaceDE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изменении градостроительных регламентов.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18.5. Глава администрации сельского поселения </w:t>
      </w:r>
      <w:r w:rsidR="003A4EDB">
        <w:rPr>
          <w:color w:val="000000"/>
          <w:sz w:val="28"/>
          <w:szCs w:val="28"/>
        </w:rPr>
        <w:t>Казанский</w:t>
      </w:r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 не позднее, чем по истечении десяти дней с даты принятия решения о подготовке проекта изменений в Правила,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информации. Указанное сообщение также может быть распространено по радио и телевидению.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18.6. Администрация сельского поселения </w:t>
      </w:r>
      <w:r w:rsidR="003A4EDB">
        <w:rPr>
          <w:color w:val="000000"/>
          <w:sz w:val="28"/>
          <w:szCs w:val="28"/>
        </w:rPr>
        <w:t>Казанский</w:t>
      </w:r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осуществляет проверку проекта изменений в Правила землепользования и застройки, представленного Комиссией, на соответствие требованиям технических регламентов, Генеральному плану сельского поселения </w:t>
      </w:r>
      <w:r w:rsidR="003A4EDB">
        <w:rPr>
          <w:color w:val="000000"/>
          <w:sz w:val="28"/>
          <w:szCs w:val="28"/>
        </w:rPr>
        <w:t>Казанский</w:t>
      </w:r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сельсовет, схемам территориального планирования Республики Башкортостан, схемам территориального планирования Российской Федерации (указать сроки).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18.7. По результатам указанной проверки администрация (наименование муниципального образования) направляет в срок, равный ___ (указать срок) проект о внесении изменений в Правила землепользования и застройки Главе сельского поселения </w:t>
      </w:r>
      <w:r w:rsidR="003A4EDB">
        <w:rPr>
          <w:color w:val="000000"/>
          <w:sz w:val="28"/>
          <w:szCs w:val="28"/>
        </w:rPr>
        <w:t>Казанский</w:t>
      </w:r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 или, в случае обнаружения его несоответствия требованиям и документам, указанным в части 6 настоящей статьи, в Комиссию на доработку.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18.8. Глава сельского поселения </w:t>
      </w:r>
      <w:r w:rsidR="003A4EDB">
        <w:rPr>
          <w:color w:val="000000"/>
          <w:sz w:val="28"/>
          <w:szCs w:val="28"/>
        </w:rPr>
        <w:t>Казанский</w:t>
      </w:r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 при получении проекта изменений в Правила землепользования и застройки принимает решение о проведении публичных слушаний по данному проекту в срок не позднее, чем через десять дней со дня получения проекта.</w:t>
      </w:r>
    </w:p>
    <w:p w:rsidR="002F391C" w:rsidRDefault="002F391C" w:rsidP="002F391C">
      <w:pPr>
        <w:widowControl/>
        <w:autoSpaceDE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принятого Главой сельского поселения </w:t>
      </w:r>
      <w:r w:rsidR="003A4EDB">
        <w:rPr>
          <w:color w:val="000000"/>
          <w:sz w:val="28"/>
          <w:szCs w:val="28"/>
        </w:rPr>
        <w:t>Казанский</w:t>
      </w:r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 решения о проведении публичных слушаний обеспечивается в установленный срок опубликование проекта изменений в Правила.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18.9. Публичные слушания по проекту изменений в Правила проводятся Комиссией в порядке, определенном нормативным правовым актом представительного органа сельского поселения </w:t>
      </w:r>
      <w:r w:rsidR="003A4EDB">
        <w:rPr>
          <w:color w:val="000000"/>
          <w:sz w:val="28"/>
          <w:szCs w:val="28"/>
        </w:rPr>
        <w:t>Казанский</w:t>
      </w:r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18.10. После завершения публичных слушаний по проекту изменений в Правила Комиссия, с учетом результатов таких публичных слушаний, обеспечивает в срок __________ (указать срок) внесение изменений в Правила и представляет указанный проект главе администрации сельского поселения </w:t>
      </w:r>
      <w:r w:rsidR="003A4EDB">
        <w:rPr>
          <w:color w:val="000000"/>
          <w:sz w:val="28"/>
          <w:szCs w:val="28"/>
        </w:rPr>
        <w:t>Казанский</w:t>
      </w:r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сельсовет.</w:t>
      </w:r>
    </w:p>
    <w:p w:rsidR="002F391C" w:rsidRDefault="002F391C" w:rsidP="002F391C">
      <w:pPr>
        <w:widowControl/>
        <w:autoSpaceDE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Обязательными приложениями к проекту изменений в Правила являются</w:t>
      </w:r>
    </w:p>
    <w:p w:rsidR="002F391C" w:rsidRDefault="002F391C" w:rsidP="002F391C">
      <w:pPr>
        <w:widowControl/>
        <w:autoSpaceDE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публичных слушаний и заключение о результатах публичных слушаний.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18.11. Глава администрации сельского поселения </w:t>
      </w:r>
      <w:r w:rsidR="003A4EDB">
        <w:rPr>
          <w:color w:val="000000"/>
          <w:sz w:val="28"/>
          <w:szCs w:val="28"/>
        </w:rPr>
        <w:t>Казанский</w:t>
      </w:r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в течение десяти дней после представления ему проекта изменений в Правила землепользования и застройки и указанных в части 10 настоящей статьи обязательных приложений должен принять решение о направлении указанного проекта в представительный орган сельского поселения </w:t>
      </w:r>
      <w:r w:rsidR="003A4EDB">
        <w:rPr>
          <w:color w:val="000000"/>
          <w:sz w:val="28"/>
          <w:szCs w:val="28"/>
        </w:rPr>
        <w:t>Казанский</w:t>
      </w:r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 и об отклонении проекта изменений в Правила землепользования и застройки и о направлении его в Комиссию на доработку с указанием даты его повторного представления.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18.12. Проект изменений в Правила землепользования и застройки рассматривается представительным органом сельского поселения </w:t>
      </w:r>
      <w:r w:rsidR="003A4EDB">
        <w:rPr>
          <w:color w:val="000000"/>
          <w:sz w:val="28"/>
          <w:szCs w:val="28"/>
        </w:rPr>
        <w:t>Казанский</w:t>
      </w:r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18.13. Представительный орган сельского поселения </w:t>
      </w:r>
      <w:r w:rsidR="003A4EDB">
        <w:rPr>
          <w:color w:val="000000"/>
          <w:sz w:val="28"/>
          <w:szCs w:val="28"/>
        </w:rPr>
        <w:t>Казанский</w:t>
      </w:r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по результатам рассмотрения проекта изменений в Правила землепользования и застройки и обязательных приложений к нему может утвердить изменения в Правила землепользования и застройки или направить проект изменений главе администрации сельского поселения </w:t>
      </w:r>
      <w:r w:rsidR="003A4EDB">
        <w:rPr>
          <w:color w:val="000000"/>
          <w:sz w:val="28"/>
          <w:szCs w:val="28"/>
        </w:rPr>
        <w:t>Казанский</w:t>
      </w:r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 на доработку в соответствии с результатами публичных слушаний по указанному проекту.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18.14. Изменения в Правила землепользования и застройки подлежат опубликованию в порядке, установленном для официального опубликования муниципальных правовых актов, иной официальной информации.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18.15. Физические и юридические лица вправе оспорить решение об утверждении изменений в Правила землепользования и застройки в судебном порядке.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19. Ответственность за нарушение настоящих Правил</w:t>
      </w:r>
    </w:p>
    <w:p w:rsidR="002F391C" w:rsidRDefault="002F391C" w:rsidP="002F391C">
      <w:pPr>
        <w:widowControl/>
        <w:autoSpaceDE/>
        <w:adjustRightInd/>
        <w:ind w:firstLine="708"/>
        <w:jc w:val="center"/>
        <w:rPr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Ответственность за нарушение настоящих Правил наступает согласно действующему законодательству.</w:t>
      </w:r>
    </w:p>
    <w:p w:rsidR="002F391C" w:rsidRDefault="002F391C" w:rsidP="002F39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F391C" w:rsidRDefault="002F391C" w:rsidP="002F39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F391C" w:rsidRDefault="002F391C" w:rsidP="002F39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F391C" w:rsidRDefault="002F391C" w:rsidP="002F391C">
      <w:pPr>
        <w:pStyle w:val="ConsPlusNormal"/>
        <w:rPr>
          <w:color w:val="000000"/>
          <w:sz w:val="28"/>
          <w:szCs w:val="28"/>
        </w:rPr>
      </w:pPr>
    </w:p>
    <w:p w:rsidR="00CB6140" w:rsidRDefault="00CB6140"/>
    <w:sectPr w:rsidR="00CB6140" w:rsidSect="00CB6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391C"/>
    <w:rsid w:val="000046C4"/>
    <w:rsid w:val="00043A2F"/>
    <w:rsid w:val="00097296"/>
    <w:rsid w:val="001770D6"/>
    <w:rsid w:val="002F391C"/>
    <w:rsid w:val="00343792"/>
    <w:rsid w:val="003A4EDB"/>
    <w:rsid w:val="009F2B26"/>
    <w:rsid w:val="00A470C7"/>
    <w:rsid w:val="00CB6140"/>
    <w:rsid w:val="00DE1825"/>
    <w:rsid w:val="00E10662"/>
    <w:rsid w:val="00E87E2F"/>
    <w:rsid w:val="00E91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F39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2F39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6372</Words>
  <Characters>36323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2013-10-22T05:52:00Z</cp:lastPrinted>
  <dcterms:created xsi:type="dcterms:W3CDTF">2016-08-19T06:26:00Z</dcterms:created>
  <dcterms:modified xsi:type="dcterms:W3CDTF">2016-08-19T06:26:00Z</dcterms:modified>
</cp:coreProperties>
</file>